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1" w:rsidRPr="00BC71F9" w:rsidRDefault="00C90141" w:rsidP="00C90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141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Pr="00C90141">
        <w:rPr>
          <w:rFonts w:ascii="Times New Roman" w:hAnsi="Times New Roman" w:cs="Times New Roman"/>
          <w:sz w:val="28"/>
          <w:szCs w:val="28"/>
        </w:rPr>
        <w:br/>
        <w:t>«Акжарская основная общеобразовательная школа»</w:t>
      </w:r>
    </w:p>
    <w:p w:rsidR="00C90141" w:rsidRPr="00C90141" w:rsidRDefault="00C90141" w:rsidP="00C90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14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0141">
        <w:rPr>
          <w:rFonts w:ascii="Times New Roman" w:hAnsi="Times New Roman" w:cs="Times New Roman"/>
          <w:sz w:val="24"/>
          <w:szCs w:val="24"/>
        </w:rPr>
        <w:t xml:space="preserve"> Утверждаю:                      </w:t>
      </w:r>
    </w:p>
    <w:p w:rsidR="00C90141" w:rsidRPr="00C90141" w:rsidRDefault="00C90141" w:rsidP="00C90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141">
        <w:rPr>
          <w:rFonts w:ascii="Times New Roman" w:hAnsi="Times New Roman" w:cs="Times New Roman"/>
          <w:sz w:val="24"/>
          <w:szCs w:val="24"/>
        </w:rPr>
        <w:t xml:space="preserve">Заведующая ОО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0141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90141" w:rsidRPr="00C90141" w:rsidRDefault="00C90141" w:rsidP="00C90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141">
        <w:rPr>
          <w:rFonts w:ascii="Times New Roman" w:hAnsi="Times New Roman" w:cs="Times New Roman"/>
          <w:sz w:val="24"/>
          <w:szCs w:val="24"/>
        </w:rPr>
        <w:t xml:space="preserve">Рейдер Л.М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0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4E">
        <w:rPr>
          <w:rFonts w:ascii="Times New Roman" w:hAnsi="Times New Roman" w:cs="Times New Roman"/>
          <w:sz w:val="24"/>
          <w:szCs w:val="24"/>
        </w:rPr>
        <w:t>Дужасарова</w:t>
      </w:r>
      <w:proofErr w:type="spellEnd"/>
      <w:r w:rsidR="00DE594E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C90141" w:rsidRPr="00C90141" w:rsidRDefault="00C90141" w:rsidP="00C90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141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14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73ABA" w:rsidRDefault="00C90141" w:rsidP="00C90141">
      <w:pPr>
        <w:spacing w:after="0"/>
        <w:jc w:val="center"/>
        <w:rPr>
          <w:rFonts w:ascii="Book Antiqua" w:hAnsi="Book Antiqua" w:cs="Times New Roman"/>
          <w:b/>
          <w:bCs/>
          <w:sz w:val="56"/>
          <w:szCs w:val="56"/>
        </w:rPr>
      </w:pPr>
      <w:r w:rsidRPr="00C90141">
        <w:rPr>
          <w:rFonts w:ascii="Times New Roman" w:hAnsi="Times New Roman" w:cs="Times New Roman"/>
          <w:sz w:val="28"/>
          <w:szCs w:val="28"/>
        </w:rPr>
        <w:br/>
      </w:r>
    </w:p>
    <w:p w:rsidR="00173ABA" w:rsidRDefault="00C90141" w:rsidP="00C90141">
      <w:pPr>
        <w:spacing w:after="0"/>
        <w:jc w:val="center"/>
        <w:rPr>
          <w:noProof/>
          <w:lang w:eastAsia="ru-RU"/>
        </w:rPr>
      </w:pPr>
      <w:r w:rsidRPr="00173ABA">
        <w:rPr>
          <w:rFonts w:ascii="Book Antiqua" w:hAnsi="Book Antiqua" w:cs="Times New Roman"/>
          <w:b/>
          <w:bCs/>
          <w:sz w:val="56"/>
          <w:szCs w:val="56"/>
        </w:rPr>
        <w:t>Программа</w:t>
      </w:r>
      <w:r w:rsidRPr="00173ABA">
        <w:rPr>
          <w:rFonts w:ascii="Book Antiqua" w:hAnsi="Book Antiqua" w:cs="Times New Roman"/>
          <w:sz w:val="56"/>
          <w:szCs w:val="56"/>
        </w:rPr>
        <w:br/>
      </w:r>
      <w:r w:rsidRPr="00173ABA">
        <w:rPr>
          <w:rFonts w:ascii="Book Antiqua" w:hAnsi="Book Antiqua" w:cs="Times New Roman"/>
          <w:b/>
          <w:bCs/>
          <w:sz w:val="56"/>
          <w:szCs w:val="56"/>
        </w:rPr>
        <w:t>«Моя планета»</w:t>
      </w:r>
      <w:r w:rsidRPr="00173ABA">
        <w:rPr>
          <w:rFonts w:ascii="Book Antiqua" w:hAnsi="Book Antiqua" w:cs="Times New Roman"/>
          <w:b/>
          <w:bCs/>
          <w:sz w:val="56"/>
          <w:szCs w:val="56"/>
        </w:rPr>
        <w:br/>
      </w:r>
      <w:r w:rsidRPr="00173ABA">
        <w:rPr>
          <w:rFonts w:ascii="Times New Roman" w:hAnsi="Times New Roman" w:cs="Times New Roman"/>
          <w:sz w:val="28"/>
          <w:szCs w:val="28"/>
        </w:rPr>
        <w:t>детского оздоровительного лагеря «Весёлая страна»</w:t>
      </w:r>
      <w:r w:rsidRPr="00173ABA">
        <w:rPr>
          <w:rFonts w:ascii="Times New Roman" w:hAnsi="Times New Roman" w:cs="Times New Roman"/>
          <w:sz w:val="28"/>
          <w:szCs w:val="28"/>
        </w:rPr>
        <w:br/>
      </w:r>
      <w:r w:rsidRPr="00173A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 реализации 21 день</w:t>
      </w:r>
      <w:r w:rsidRPr="00173ABA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>Возраст участников 7-15 лет</w:t>
      </w:r>
      <w:r w:rsidRPr="00C90141">
        <w:rPr>
          <w:noProof/>
          <w:lang w:eastAsia="ru-RU"/>
        </w:rPr>
        <w:t xml:space="preserve"> </w:t>
      </w:r>
    </w:p>
    <w:p w:rsidR="00173ABA" w:rsidRDefault="00173ABA" w:rsidP="00C90141">
      <w:pPr>
        <w:spacing w:after="0"/>
        <w:jc w:val="center"/>
        <w:rPr>
          <w:noProof/>
          <w:lang w:eastAsia="ru-RU"/>
        </w:rPr>
      </w:pPr>
    </w:p>
    <w:p w:rsidR="00173ABA" w:rsidRDefault="00173ABA" w:rsidP="00C90141">
      <w:pPr>
        <w:spacing w:after="0"/>
        <w:jc w:val="center"/>
        <w:rPr>
          <w:noProof/>
          <w:lang w:eastAsia="ru-RU"/>
        </w:rPr>
      </w:pPr>
    </w:p>
    <w:p w:rsidR="009B7C7E" w:rsidRDefault="00C90141" w:rsidP="00C90141">
      <w:pPr>
        <w:spacing w:after="0"/>
        <w:jc w:val="center"/>
        <w:rPr>
          <w:noProof/>
          <w:lang w:eastAsia="ru-RU"/>
        </w:rPr>
      </w:pPr>
      <w:r w:rsidRPr="00C90141">
        <w:rPr>
          <w:i/>
          <w:iCs/>
          <w:noProof/>
          <w:u w:val="single"/>
          <w:lang w:eastAsia="ru-RU"/>
        </w:rPr>
        <w:drawing>
          <wp:inline distT="0" distB="0" distL="0" distR="0">
            <wp:extent cx="4361564" cy="2743200"/>
            <wp:effectExtent l="19050" t="0" r="886" b="0"/>
            <wp:docPr id="1" name="Рисунок 1" descr="C:\Users\Айнагуль\Desktop\новый год\DSC016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йнагуль\Desktop\новый год\DSC01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68" cy="2744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ABA" w:rsidRPr="00C90141" w:rsidRDefault="00173ABA" w:rsidP="00C90141">
      <w:pPr>
        <w:spacing w:after="0"/>
        <w:jc w:val="center"/>
        <w:rPr>
          <w:noProof/>
          <w:lang w:eastAsia="ru-RU"/>
        </w:rPr>
      </w:pPr>
    </w:p>
    <w:p w:rsidR="00C3471F" w:rsidRDefault="00173ABA" w:rsidP="00173ABA">
      <w:pPr>
        <w:jc w:val="center"/>
        <w:rPr>
          <w:rFonts w:ascii="Monotype Corsiva" w:hAnsi="Monotype Corsiva" w:cs="Times New Roman"/>
          <w:b/>
          <w:bCs/>
          <w:color w:val="C00000"/>
          <w:sz w:val="72"/>
          <w:szCs w:val="72"/>
        </w:rPr>
      </w:pPr>
      <w:r w:rsidRPr="00173ABA">
        <w:rPr>
          <w:rFonts w:ascii="Monotype Corsiva" w:hAnsi="Monotype Corsiva" w:cs="Times New Roman"/>
          <w:b/>
          <w:bCs/>
          <w:color w:val="C00000"/>
          <w:sz w:val="72"/>
          <w:szCs w:val="72"/>
        </w:rPr>
        <w:t>ДОЛ «Веселая страна»</w:t>
      </w:r>
    </w:p>
    <w:p w:rsidR="00C3471F" w:rsidRDefault="00C3471F" w:rsidP="00C347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C3471F" w:rsidRDefault="00C3471F" w:rsidP="00C347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71F" w:rsidRPr="00C3471F" w:rsidRDefault="00C3471F" w:rsidP="00C347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71F">
        <w:rPr>
          <w:rFonts w:ascii="Times New Roman" w:hAnsi="Times New Roman" w:cs="Times New Roman"/>
          <w:color w:val="000000" w:themeColor="text1"/>
          <w:sz w:val="24"/>
          <w:szCs w:val="24"/>
        </w:rPr>
        <w:t>Год разработки программы апрель 201</w:t>
      </w:r>
      <w:r w:rsidR="00DE59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34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C3471F" w:rsidRPr="00C3471F" w:rsidRDefault="00DE594E" w:rsidP="00C347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реализации: июнь 2018</w:t>
      </w:r>
      <w:r w:rsidR="00C3471F" w:rsidRPr="00C3471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B1733" w:rsidRDefault="00C90141" w:rsidP="00C34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A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Начальник лагеря 1 смены: </w:t>
      </w:r>
    </w:p>
    <w:p w:rsidR="00C90141" w:rsidRPr="00173ABA" w:rsidRDefault="00C90141" w:rsidP="00C3471F">
      <w:pPr>
        <w:rPr>
          <w:rFonts w:ascii="Monotype Corsiva" w:hAnsi="Monotype Corsiva"/>
          <w:color w:val="C00000"/>
          <w:sz w:val="72"/>
          <w:szCs w:val="72"/>
        </w:rPr>
      </w:pP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Бисембаева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Нургуль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Еришовна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41" w:rsidRPr="00173ABA" w:rsidRDefault="00C90141" w:rsidP="00C90141">
      <w:p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  <w:r w:rsidR="001B1733">
        <w:rPr>
          <w:rFonts w:ascii="Times New Roman" w:hAnsi="Times New Roman" w:cs="Times New Roman"/>
          <w:sz w:val="28"/>
          <w:szCs w:val="28"/>
        </w:rPr>
        <w:t xml:space="preserve">  </w:t>
      </w:r>
      <w:r w:rsidRPr="00173ABA">
        <w:rPr>
          <w:rFonts w:ascii="Times New Roman" w:hAnsi="Times New Roman" w:cs="Times New Roman"/>
          <w:sz w:val="28"/>
          <w:szCs w:val="28"/>
        </w:rPr>
        <w:t xml:space="preserve">Макеева 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Айгумуз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Куандыковна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41" w:rsidRPr="00173ABA" w:rsidRDefault="00C90141" w:rsidP="00C90141">
      <w:p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17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Тажимбетова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ABA">
        <w:rPr>
          <w:rFonts w:ascii="Times New Roman" w:hAnsi="Times New Roman" w:cs="Times New Roman"/>
          <w:sz w:val="28"/>
          <w:szCs w:val="28"/>
        </w:rPr>
        <w:t>Жумаш</w:t>
      </w:r>
      <w:proofErr w:type="spellEnd"/>
      <w:r w:rsidRPr="00173ABA">
        <w:rPr>
          <w:rFonts w:ascii="Times New Roman" w:hAnsi="Times New Roman" w:cs="Times New Roman"/>
          <w:sz w:val="28"/>
          <w:szCs w:val="28"/>
        </w:rPr>
        <w:t xml:space="preserve"> Жумабаева </w:t>
      </w:r>
    </w:p>
    <w:p w:rsidR="00C90141" w:rsidRPr="00173ABA" w:rsidRDefault="00C90141" w:rsidP="00173ABA">
      <w:pPr>
        <w:tabs>
          <w:tab w:val="left" w:pos="4220"/>
        </w:tabs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3ABA" w:rsidRPr="00173ABA">
        <w:rPr>
          <w:rFonts w:ascii="Times New Roman" w:hAnsi="Times New Roman" w:cs="Times New Roman"/>
          <w:sz w:val="28"/>
          <w:szCs w:val="28"/>
        </w:rPr>
        <w:tab/>
      </w:r>
    </w:p>
    <w:p w:rsidR="00C90141" w:rsidRPr="00173ABA" w:rsidRDefault="00BC71F9" w:rsidP="00C9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с 01</w:t>
      </w:r>
      <w:r w:rsidR="00DE594E">
        <w:rPr>
          <w:rFonts w:ascii="Times New Roman" w:hAnsi="Times New Roman" w:cs="Times New Roman"/>
          <w:sz w:val="28"/>
          <w:szCs w:val="28"/>
        </w:rPr>
        <w:t>.06. по 27.06.2018г. – 1</w:t>
      </w:r>
      <w:r w:rsidR="00C90141" w:rsidRPr="00173ABA">
        <w:rPr>
          <w:rFonts w:ascii="Times New Roman" w:hAnsi="Times New Roman" w:cs="Times New Roman"/>
          <w:sz w:val="28"/>
          <w:szCs w:val="28"/>
        </w:rPr>
        <w:t>5 детей</w:t>
      </w:r>
    </w:p>
    <w:p w:rsidR="00C90141" w:rsidRDefault="00DE594E" w:rsidP="00C9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3ABA" w:rsidRDefault="00173ABA" w:rsidP="00C90141">
      <w:pPr>
        <w:rPr>
          <w:rFonts w:ascii="Times New Roman" w:hAnsi="Times New Roman" w:cs="Times New Roman"/>
          <w:sz w:val="28"/>
          <w:szCs w:val="28"/>
        </w:rPr>
      </w:pPr>
    </w:p>
    <w:p w:rsidR="00173ABA" w:rsidRPr="00173ABA" w:rsidRDefault="00173ABA" w:rsidP="00173A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141" w:rsidRPr="00173ABA" w:rsidRDefault="00173ABA" w:rsidP="00173A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A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0977" cy="3370521"/>
            <wp:effectExtent l="19050" t="0" r="4873" b="0"/>
            <wp:docPr id="3" name="Рисунок 3" descr="C:\Users\Айнагуль\Pictures\зож\DSC01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Айнагуль\Pictures\зож\DSC01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80" cy="336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141" w:rsidRDefault="00C90141">
      <w:pPr>
        <w:rPr>
          <w:rFonts w:ascii="Times New Roman" w:hAnsi="Times New Roman" w:cs="Times New Roman"/>
          <w:sz w:val="28"/>
          <w:szCs w:val="28"/>
        </w:rPr>
      </w:pPr>
    </w:p>
    <w:p w:rsidR="00173ABA" w:rsidRDefault="00173ABA">
      <w:pPr>
        <w:rPr>
          <w:rFonts w:ascii="Times New Roman" w:hAnsi="Times New Roman" w:cs="Times New Roman"/>
          <w:sz w:val="28"/>
          <w:szCs w:val="28"/>
        </w:rPr>
      </w:pPr>
    </w:p>
    <w:p w:rsidR="00DE594E" w:rsidRDefault="00DE594E">
      <w:pPr>
        <w:rPr>
          <w:rFonts w:ascii="Times New Roman" w:hAnsi="Times New Roman" w:cs="Times New Roman"/>
          <w:sz w:val="28"/>
          <w:szCs w:val="28"/>
        </w:rPr>
      </w:pPr>
    </w:p>
    <w:p w:rsidR="00DE594E" w:rsidRDefault="00DE594E">
      <w:pPr>
        <w:rPr>
          <w:rFonts w:ascii="Times New Roman" w:hAnsi="Times New Roman" w:cs="Times New Roman"/>
          <w:sz w:val="28"/>
          <w:szCs w:val="28"/>
        </w:rPr>
      </w:pPr>
    </w:p>
    <w:p w:rsidR="00DE594E" w:rsidRDefault="00DE594E">
      <w:pPr>
        <w:rPr>
          <w:rFonts w:ascii="Times New Roman" w:hAnsi="Times New Roman" w:cs="Times New Roman"/>
          <w:sz w:val="28"/>
          <w:szCs w:val="28"/>
        </w:rPr>
      </w:pPr>
    </w:p>
    <w:p w:rsidR="00DE594E" w:rsidRDefault="00DE594E">
      <w:pPr>
        <w:rPr>
          <w:rFonts w:ascii="Times New Roman" w:hAnsi="Times New Roman" w:cs="Times New Roman"/>
          <w:sz w:val="28"/>
          <w:szCs w:val="28"/>
        </w:rPr>
      </w:pPr>
    </w:p>
    <w:p w:rsidR="00DE594E" w:rsidRDefault="00DE594E">
      <w:pPr>
        <w:rPr>
          <w:rFonts w:ascii="Times New Roman" w:hAnsi="Times New Roman" w:cs="Times New Roman"/>
          <w:sz w:val="28"/>
          <w:szCs w:val="28"/>
        </w:rPr>
      </w:pPr>
    </w:p>
    <w:p w:rsidR="00995690" w:rsidRPr="00995690" w:rsidRDefault="00995690" w:rsidP="001B1733">
      <w:pPr>
        <w:pStyle w:val="a5"/>
        <w:jc w:val="center"/>
        <w:rPr>
          <w:sz w:val="28"/>
          <w:szCs w:val="28"/>
        </w:rPr>
      </w:pPr>
      <w:r w:rsidRPr="00995690">
        <w:rPr>
          <w:sz w:val="28"/>
          <w:szCs w:val="28"/>
        </w:rPr>
        <w:lastRenderedPageBreak/>
        <w:t>Пояснительная записка.</w:t>
      </w:r>
    </w:p>
    <w:p w:rsidR="00995690" w:rsidRPr="00995690" w:rsidRDefault="00995690" w:rsidP="00995690">
      <w:pPr>
        <w:pStyle w:val="a5"/>
        <w:jc w:val="both"/>
        <w:rPr>
          <w:sz w:val="28"/>
          <w:szCs w:val="28"/>
        </w:rPr>
      </w:pPr>
      <w:r w:rsidRPr="00995690">
        <w:rPr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995690" w:rsidRPr="00995690" w:rsidRDefault="00BC71F9" w:rsidP="009956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 целью оздоровления и</w:t>
      </w:r>
      <w:r w:rsidR="00995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организации </w:t>
      </w:r>
      <w:r w:rsidR="00995690">
        <w:rPr>
          <w:sz w:val="28"/>
          <w:szCs w:val="28"/>
        </w:rPr>
        <w:t>летнего отдыха детей на базе М</w:t>
      </w:r>
      <w:r w:rsidR="00995690" w:rsidRPr="00995690">
        <w:rPr>
          <w:sz w:val="28"/>
          <w:szCs w:val="28"/>
        </w:rPr>
        <w:t>О</w:t>
      </w:r>
      <w:r w:rsidR="00995690">
        <w:rPr>
          <w:sz w:val="28"/>
          <w:szCs w:val="28"/>
        </w:rPr>
        <w:t>БУ «Акжарская ООШ</w:t>
      </w:r>
      <w:r>
        <w:rPr>
          <w:sz w:val="28"/>
          <w:szCs w:val="28"/>
        </w:rPr>
        <w:t>» организуется оздоровительный лагерь с дневным пребывание</w:t>
      </w:r>
      <w:r w:rsidR="00995690" w:rsidRPr="00995690">
        <w:rPr>
          <w:sz w:val="28"/>
          <w:szCs w:val="28"/>
        </w:rPr>
        <w:t>. Предполагается за о</w:t>
      </w:r>
      <w:r w:rsidR="00DE594E">
        <w:rPr>
          <w:sz w:val="28"/>
          <w:szCs w:val="28"/>
        </w:rPr>
        <w:t>дну смену оздоровить порядка 1</w:t>
      </w:r>
      <w:r w:rsidR="00995690">
        <w:rPr>
          <w:sz w:val="28"/>
          <w:szCs w:val="28"/>
        </w:rPr>
        <w:t>5</w:t>
      </w:r>
      <w:r w:rsidR="00995690" w:rsidRPr="00995690">
        <w:rPr>
          <w:sz w:val="28"/>
          <w:szCs w:val="28"/>
        </w:rPr>
        <w:t xml:space="preserve"> учащихся. Возраст детей от 7 до 15</w:t>
      </w:r>
      <w:r w:rsidR="00995690">
        <w:rPr>
          <w:sz w:val="28"/>
          <w:szCs w:val="28"/>
        </w:rPr>
        <w:t xml:space="preserve"> лет. Продолжительность смены 21 день</w:t>
      </w:r>
      <w:r w:rsidR="00995690" w:rsidRPr="00995690">
        <w:rPr>
          <w:sz w:val="28"/>
          <w:szCs w:val="28"/>
        </w:rPr>
        <w:t>. Планируется, что летний лагерь будут посещать дети из</w:t>
      </w:r>
      <w:r w:rsidR="00995690">
        <w:rPr>
          <w:sz w:val="28"/>
          <w:szCs w:val="28"/>
        </w:rPr>
        <w:t xml:space="preserve"> малообеспеченных семей</w:t>
      </w:r>
      <w:r w:rsidR="00995690" w:rsidRPr="00995690">
        <w:rPr>
          <w:sz w:val="28"/>
          <w:szCs w:val="28"/>
        </w:rPr>
        <w:t>,</w:t>
      </w:r>
      <w:r w:rsidR="00995690">
        <w:rPr>
          <w:sz w:val="28"/>
          <w:szCs w:val="28"/>
        </w:rPr>
        <w:t xml:space="preserve"> многодетных семей,</w:t>
      </w:r>
      <w:r w:rsidR="00995690" w:rsidRPr="00995690">
        <w:rPr>
          <w:sz w:val="28"/>
          <w:szCs w:val="28"/>
        </w:rPr>
        <w:t xml:space="preserve"> ребята, которые по возрасту выбыли из детского сада - будущие первоклассники, а также дети из неблагополучных семей.</w:t>
      </w:r>
    </w:p>
    <w:p w:rsidR="00173ABA" w:rsidRDefault="00173ABA" w:rsidP="00995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ABA">
        <w:rPr>
          <w:rFonts w:ascii="Times New Roman" w:hAnsi="Times New Roman" w:cs="Times New Roman"/>
          <w:b/>
          <w:bCs/>
          <w:sz w:val="28"/>
          <w:szCs w:val="28"/>
        </w:rPr>
        <w:t>Предназначение программы</w:t>
      </w:r>
    </w:p>
    <w:p w:rsidR="00173ABA" w:rsidRPr="00173ABA" w:rsidRDefault="00173ABA" w:rsidP="00173ABA">
      <w:p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Данная программа предназначена </w:t>
      </w:r>
      <w:proofErr w:type="gramStart"/>
      <w:r w:rsidRPr="00173A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</w:t>
      </w:r>
      <w:proofErr w:type="gramEnd"/>
      <w:r w:rsidRPr="00173A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</w:p>
    <w:p w:rsidR="00860D6D" w:rsidRPr="00173ABA" w:rsidRDefault="006C4B3C" w:rsidP="00173A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Оздоровительного отдыха учащихся</w:t>
      </w:r>
    </w:p>
    <w:p w:rsidR="00860D6D" w:rsidRPr="00173ABA" w:rsidRDefault="006C4B3C" w:rsidP="00173A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Развития творческого потенциала</w:t>
      </w:r>
    </w:p>
    <w:p w:rsidR="00860D6D" w:rsidRPr="00173ABA" w:rsidRDefault="006C4B3C" w:rsidP="00173A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Развития эмоционально-волевых  качеств</w:t>
      </w:r>
    </w:p>
    <w:p w:rsidR="00860D6D" w:rsidRPr="00173ABA" w:rsidRDefault="006C4B3C" w:rsidP="00173A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Социальной компетенции</w:t>
      </w:r>
    </w:p>
    <w:p w:rsidR="00860D6D" w:rsidRPr="00173ABA" w:rsidRDefault="006C4B3C" w:rsidP="00173AB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Развития физического, психологического потенциала</w:t>
      </w:r>
    </w:p>
    <w:p w:rsidR="00173ABA" w:rsidRDefault="00173ABA" w:rsidP="00173ABA">
      <w:pPr>
        <w:rPr>
          <w:rFonts w:ascii="Times New Roman" w:hAnsi="Times New Roman" w:cs="Times New Roman"/>
          <w:sz w:val="28"/>
          <w:szCs w:val="28"/>
        </w:rPr>
      </w:pPr>
      <w:r w:rsidRPr="00173ABA">
        <w:rPr>
          <w:rFonts w:ascii="Times New Roman" w:hAnsi="Times New Roman" w:cs="Times New Roman"/>
          <w:sz w:val="28"/>
          <w:szCs w:val="28"/>
        </w:rPr>
        <w:t>Развития интеллектуального уровня</w:t>
      </w:r>
    </w:p>
    <w:p w:rsidR="00995690" w:rsidRDefault="00995690" w:rsidP="009956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</w:t>
      </w:r>
    </w:p>
    <w:p w:rsidR="00995690" w:rsidRDefault="006C4B3C" w:rsidP="0099569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95690">
        <w:rPr>
          <w:rFonts w:ascii="Times New Roman" w:hAnsi="Times New Roman" w:cs="Times New Roman"/>
          <w:i/>
          <w:sz w:val="28"/>
          <w:szCs w:val="28"/>
        </w:rPr>
        <w:t xml:space="preserve">Создание оптимальных условий, </w:t>
      </w:r>
      <w:r w:rsidR="00995690" w:rsidRPr="00995690">
        <w:rPr>
          <w:rFonts w:ascii="Times New Roman" w:hAnsi="Times New Roman" w:cs="Times New Roman"/>
          <w:i/>
          <w:sz w:val="28"/>
          <w:szCs w:val="28"/>
        </w:rPr>
        <w:t>обеспечивающих полноценный отдых  детей, сохранение и укрепление их здоровья.</w:t>
      </w:r>
    </w:p>
    <w:p w:rsidR="00995690" w:rsidRDefault="00995690" w:rsidP="009956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69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 xml:space="preserve">- Оздоровление детей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 xml:space="preserve">- Организация содержательного каникулярного отдыха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 xml:space="preserve">- Развитие индивидуальных способностей и качеств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 xml:space="preserve">личности ребёнка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lastRenderedPageBreak/>
        <w:t xml:space="preserve">- Привитие навыков культуры общения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 xml:space="preserve">в детском коллективе </w:t>
      </w:r>
    </w:p>
    <w:p w:rsidR="00995690" w:rsidRPr="00995690" w:rsidRDefault="00995690" w:rsidP="00995690">
      <w:pPr>
        <w:rPr>
          <w:rFonts w:ascii="Times New Roman" w:hAnsi="Times New Roman" w:cs="Times New Roman"/>
          <w:sz w:val="28"/>
          <w:szCs w:val="28"/>
        </w:rPr>
      </w:pPr>
      <w:r w:rsidRPr="00995690">
        <w:rPr>
          <w:rFonts w:ascii="Times New Roman" w:hAnsi="Times New Roman" w:cs="Times New Roman"/>
          <w:sz w:val="28"/>
          <w:szCs w:val="28"/>
        </w:rPr>
        <w:t>- Формирование мотивации самопознания, самоопределения и самореализации личности ребёнка</w:t>
      </w:r>
    </w:p>
    <w:p w:rsidR="00995690" w:rsidRDefault="00995690" w:rsidP="009956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5690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Направления программы</w:t>
      </w:r>
    </w:p>
    <w:p w:rsidR="00B06702" w:rsidRDefault="00995690" w:rsidP="00B06702">
      <w:pPr>
        <w:rPr>
          <w:bCs/>
          <w:i/>
          <w:i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</w:t>
      </w:r>
      <w:r w:rsidR="00B06702" w:rsidRPr="00B067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6702" w:rsidRPr="00B06702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B06702" w:rsidRPr="00B06702">
        <w:rPr>
          <w:bCs/>
          <w:i/>
          <w:iCs/>
          <w:sz w:val="28"/>
          <w:szCs w:val="28"/>
        </w:rPr>
        <w:t>«Смекалка»</w:t>
      </w:r>
    </w:p>
    <w:p w:rsid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</w:rPr>
        <w:t>Эмоционально-волевое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B06702">
        <w:rPr>
          <w:rFonts w:ascii="Times New Roman" w:hAnsi="Times New Roman" w:cs="Times New Roman"/>
          <w:bCs/>
          <w:sz w:val="28"/>
          <w:szCs w:val="28"/>
        </w:rPr>
        <w:t>«Личность»</w:t>
      </w:r>
    </w:p>
    <w:p w:rsidR="00B06702" w:rsidRDefault="00B06702" w:rsidP="00B06702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06702">
        <w:rPr>
          <w:rFonts w:ascii="Times New Roman" w:hAnsi="Times New Roman" w:cs="Times New Roman"/>
          <w:b/>
          <w:bCs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B06702">
        <w:rPr>
          <w:rFonts w:ascii="Times New Roman" w:hAnsi="Times New Roman" w:cs="Times New Roman"/>
          <w:bCs/>
          <w:iCs/>
          <w:sz w:val="28"/>
          <w:szCs w:val="28"/>
        </w:rPr>
        <w:t>«Творческий Олимп»</w:t>
      </w:r>
    </w:p>
    <w:p w:rsidR="00B06702" w:rsidRDefault="00B06702" w:rsidP="00B0670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B06702">
        <w:rPr>
          <w:rFonts w:ascii="Times New Roman" w:hAnsi="Times New Roman" w:cs="Times New Roman"/>
          <w:bCs/>
          <w:iCs/>
          <w:sz w:val="28"/>
          <w:szCs w:val="28"/>
        </w:rPr>
        <w:t>«Сильные, смелые, ловкие, умелые»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</w:rPr>
        <w:t>Социальная компетентность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06702">
        <w:rPr>
          <w:rFonts w:ascii="Times New Roman" w:hAnsi="Times New Roman" w:cs="Times New Roman"/>
          <w:bCs/>
          <w:iCs/>
          <w:sz w:val="28"/>
          <w:szCs w:val="28"/>
        </w:rPr>
        <w:t>«Алый парус»</w:t>
      </w:r>
    </w:p>
    <w:p w:rsidR="00B06702" w:rsidRPr="00B06702" w:rsidRDefault="00B06702" w:rsidP="00B067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6702" w:rsidRDefault="00B06702" w:rsidP="00B067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 принципы  программы</w:t>
      </w:r>
    </w:p>
    <w:p w:rsidR="00860D6D" w:rsidRPr="00B06702" w:rsidRDefault="006C4B3C" w:rsidP="00B0670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охрана здоровья, соблюдение правил техники безопасности при проведении мероприятий; </w:t>
      </w:r>
    </w:p>
    <w:p w:rsidR="00860D6D" w:rsidRPr="00B06702" w:rsidRDefault="006C4B3C" w:rsidP="00B0670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учет возрастных и индивидуальных особенностей отдыхающих, выявление способностей, склонностей детей к </w:t>
      </w:r>
      <w:proofErr w:type="gramStart"/>
      <w:r w:rsidRPr="00B06702">
        <w:rPr>
          <w:rFonts w:ascii="Times New Roman" w:hAnsi="Times New Roman" w:cs="Times New Roman"/>
          <w:bCs/>
          <w:sz w:val="28"/>
          <w:szCs w:val="28"/>
        </w:rPr>
        <w:t>различным</w:t>
      </w:r>
      <w:proofErr w:type="gramEnd"/>
      <w:r w:rsidRPr="00B06702">
        <w:rPr>
          <w:rFonts w:ascii="Times New Roman" w:hAnsi="Times New Roman" w:cs="Times New Roman"/>
          <w:bCs/>
          <w:sz w:val="28"/>
          <w:szCs w:val="28"/>
        </w:rPr>
        <w:t xml:space="preserve"> видах деятельности; </w:t>
      </w:r>
    </w:p>
    <w:p w:rsidR="00860D6D" w:rsidRPr="00B06702" w:rsidRDefault="006C4B3C" w:rsidP="00B0670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принцип взаимосвязи педагогического управления и детского самоуправления; </w:t>
      </w:r>
    </w:p>
    <w:p w:rsidR="00B06702" w:rsidRPr="00B06702" w:rsidRDefault="006C4B3C" w:rsidP="00B06702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квалифицированный персонал </w:t>
      </w:r>
      <w:r w:rsidR="00B06702" w:rsidRPr="00B06702">
        <w:rPr>
          <w:rFonts w:ascii="Times New Roman" w:hAnsi="Times New Roman" w:cs="Times New Roman"/>
          <w:bCs/>
          <w:sz w:val="28"/>
          <w:szCs w:val="28"/>
        </w:rPr>
        <w:t>приоритетами,</w:t>
      </w:r>
      <w:r w:rsidRPr="00B06702">
        <w:rPr>
          <w:rFonts w:ascii="Times New Roman" w:hAnsi="Times New Roman" w:cs="Times New Roman"/>
          <w:bCs/>
          <w:sz w:val="28"/>
          <w:szCs w:val="28"/>
        </w:rPr>
        <w:t xml:space="preserve"> которого являются: </w:t>
      </w:r>
      <w:proofErr w:type="spellStart"/>
      <w:r w:rsidRPr="00B06702">
        <w:rPr>
          <w:rFonts w:ascii="Times New Roman" w:hAnsi="Times New Roman" w:cs="Times New Roman"/>
          <w:bCs/>
          <w:sz w:val="28"/>
          <w:szCs w:val="28"/>
        </w:rPr>
        <w:t>креативность</w:t>
      </w:r>
      <w:proofErr w:type="spellEnd"/>
      <w:r w:rsidRPr="00B06702">
        <w:rPr>
          <w:rFonts w:ascii="Times New Roman" w:hAnsi="Times New Roman" w:cs="Times New Roman"/>
          <w:bCs/>
          <w:sz w:val="28"/>
          <w:szCs w:val="28"/>
        </w:rPr>
        <w:t>, толерантность, взаимоуважение, сотрудничество, доверие.</w:t>
      </w:r>
    </w:p>
    <w:p w:rsidR="00B06702" w:rsidRPr="00B06702" w:rsidRDefault="00B06702" w:rsidP="00B0670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6702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 реализации  программы</w:t>
      </w:r>
    </w:p>
    <w:p w:rsidR="00B06702" w:rsidRPr="00B06702" w:rsidRDefault="00B06702" w:rsidP="00B067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Подготовительный этап: </w:t>
      </w:r>
      <w:r w:rsidRPr="00B06702">
        <w:rPr>
          <w:rFonts w:ascii="Times New Roman" w:hAnsi="Times New Roman" w:cs="Times New Roman"/>
          <w:bCs/>
          <w:sz w:val="28"/>
          <w:szCs w:val="28"/>
        </w:rPr>
        <w:t>(подбор кадров; комплектование отрядов)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Организационный этап: </w:t>
      </w:r>
      <w:r w:rsidRPr="00B06702">
        <w:rPr>
          <w:rFonts w:ascii="Times New Roman" w:hAnsi="Times New Roman" w:cs="Times New Roman"/>
          <w:bCs/>
          <w:sz w:val="28"/>
          <w:szCs w:val="28"/>
        </w:rPr>
        <w:t>(знакомство; выявление творческого потенциала;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выявление и постановка целей развития коллектива и личности; формирование законов, 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lastRenderedPageBreak/>
        <w:t>правил, положений, условий совместной работы)</w:t>
      </w:r>
      <w:r w:rsidRPr="00B0670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B06702" w:rsidRPr="00B06702" w:rsidRDefault="00B06702" w:rsidP="00B06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Основной этап (реализует положения  программы): 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>Дети: познают, отдыхают, трудятся; укрепляют своё здоровье;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помогают в проведении мероприятий; учатся справляться с отрицательными эмоциями, 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 xml:space="preserve">преодолевать  трудные ситуации; делают открытия в себе, в окружающем мире, </w:t>
      </w: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  <w:r w:rsidRPr="00B06702">
        <w:rPr>
          <w:rFonts w:ascii="Times New Roman" w:hAnsi="Times New Roman" w:cs="Times New Roman"/>
          <w:bCs/>
          <w:sz w:val="28"/>
          <w:szCs w:val="28"/>
        </w:rPr>
        <w:t>формируют коммуникативное и тол</w:t>
      </w:r>
      <w:r>
        <w:rPr>
          <w:rFonts w:ascii="Times New Roman" w:hAnsi="Times New Roman" w:cs="Times New Roman"/>
          <w:bCs/>
          <w:sz w:val="28"/>
          <w:szCs w:val="28"/>
        </w:rPr>
        <w:t>ерантное общение друг с другом.</w:t>
      </w:r>
      <w:r w:rsidRPr="00B067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6702" w:rsidRPr="00B06702" w:rsidRDefault="00B06702" w:rsidP="00B06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67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Заключительный этап:</w:t>
      </w:r>
      <w:r w:rsidRPr="00B06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702" w:rsidRDefault="00F71C8A" w:rsidP="00B067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Психолога - </w:t>
      </w:r>
      <w:r w:rsidR="00B06702" w:rsidRPr="00B06702">
        <w:rPr>
          <w:rFonts w:ascii="Times New Roman" w:hAnsi="Times New Roman" w:cs="Times New Roman"/>
          <w:bCs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6702" w:rsidRPr="00B06702">
        <w:rPr>
          <w:rFonts w:ascii="Times New Roman" w:hAnsi="Times New Roman" w:cs="Times New Roman"/>
          <w:bCs/>
          <w:sz w:val="28"/>
          <w:szCs w:val="28"/>
        </w:rPr>
        <w:t xml:space="preserve"> педагогический анализ результатов.</w:t>
      </w:r>
    </w:p>
    <w:p w:rsidR="00F71C8A" w:rsidRDefault="00F71C8A" w:rsidP="00F71C8A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71C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Индивидуальная    работа  с   детьми</w:t>
      </w:r>
    </w:p>
    <w:p w:rsidR="00F71C8A" w:rsidRP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 w:rsidRPr="00F71C8A">
        <w:rPr>
          <w:rFonts w:ascii="Times New Roman" w:hAnsi="Times New Roman" w:cs="Times New Roman"/>
          <w:bCs/>
          <w:sz w:val="28"/>
          <w:szCs w:val="28"/>
        </w:rPr>
        <w:t>- беседы по правилам поведения, культуре общения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71C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C8A" w:rsidRP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8A">
        <w:rPr>
          <w:rFonts w:ascii="Times New Roman" w:hAnsi="Times New Roman" w:cs="Times New Roman"/>
          <w:bCs/>
          <w:sz w:val="28"/>
          <w:szCs w:val="28"/>
        </w:rPr>
        <w:t>беседы по профилактике негативных и конфликтных ситуаций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71C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C8A" w:rsidRP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8A">
        <w:rPr>
          <w:rFonts w:ascii="Times New Roman" w:hAnsi="Times New Roman" w:cs="Times New Roman"/>
          <w:bCs/>
          <w:sz w:val="28"/>
          <w:szCs w:val="28"/>
        </w:rPr>
        <w:t>выбор видов и форм практической деятельности в соответствие со способностями и интересами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71C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C8A" w:rsidRDefault="00F71C8A" w:rsidP="00F71C8A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71C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Работа с родителями</w:t>
      </w:r>
    </w:p>
    <w:p w:rsid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8A">
        <w:rPr>
          <w:rFonts w:ascii="Times New Roman" w:hAnsi="Times New Roman" w:cs="Times New Roman"/>
          <w:bCs/>
          <w:sz w:val="28"/>
          <w:szCs w:val="28"/>
        </w:rPr>
        <w:t>встречи, беседы и консультации с начальником лагеря, воспитателями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8A">
        <w:rPr>
          <w:rFonts w:ascii="Times New Roman" w:hAnsi="Times New Roman" w:cs="Times New Roman"/>
          <w:bCs/>
          <w:sz w:val="28"/>
          <w:szCs w:val="28"/>
        </w:rPr>
        <w:t xml:space="preserve"> участие в различных мероприятиях;</w:t>
      </w:r>
    </w:p>
    <w:p w:rsidR="00F71C8A" w:rsidRP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71C8A">
        <w:rPr>
          <w:rFonts w:ascii="Times New Roman" w:hAnsi="Times New Roman" w:cs="Times New Roman"/>
          <w:bCs/>
          <w:sz w:val="28"/>
          <w:szCs w:val="28"/>
        </w:rPr>
        <w:t xml:space="preserve">организация совместной работы с родителями по созданию </w:t>
      </w:r>
    </w:p>
    <w:p w:rsid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  <w:r w:rsidRPr="00F71C8A">
        <w:rPr>
          <w:rFonts w:ascii="Times New Roman" w:hAnsi="Times New Roman" w:cs="Times New Roman"/>
          <w:bCs/>
          <w:sz w:val="28"/>
          <w:szCs w:val="28"/>
        </w:rPr>
        <w:t>условий в летнем школьном оздоровительном лагере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1C8A" w:rsidRPr="00F71C8A" w:rsidRDefault="00F71C8A" w:rsidP="00F71C8A">
      <w:pPr>
        <w:pStyle w:val="a5"/>
        <w:jc w:val="center"/>
        <w:rPr>
          <w:sz w:val="28"/>
          <w:szCs w:val="28"/>
        </w:rPr>
      </w:pPr>
      <w:r w:rsidRPr="00F71C8A">
        <w:rPr>
          <w:b/>
          <w:bCs/>
          <w:i/>
          <w:iCs/>
          <w:sz w:val="28"/>
          <w:szCs w:val="28"/>
        </w:rPr>
        <w:t>Каждый день смены будет посвящен открытию одной из планет под названием: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встреч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 xml:space="preserve">Планета </w:t>
      </w:r>
      <w:proofErr w:type="spellStart"/>
      <w:r w:rsidRPr="00F71C8A">
        <w:rPr>
          <w:sz w:val="28"/>
          <w:szCs w:val="28"/>
        </w:rPr>
        <w:t>трудоголиков</w:t>
      </w:r>
      <w:proofErr w:type="spellEnd"/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подвижных игр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интеллектуалов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романтиков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сказок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спорта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юмора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lastRenderedPageBreak/>
        <w:t xml:space="preserve">Планета </w:t>
      </w:r>
      <w:proofErr w:type="spellStart"/>
      <w:r w:rsidRPr="00F71C8A">
        <w:rPr>
          <w:sz w:val="28"/>
          <w:szCs w:val="28"/>
        </w:rPr>
        <w:t>неболейка</w:t>
      </w:r>
      <w:proofErr w:type="spellEnd"/>
      <w:r w:rsidRPr="00F71C8A">
        <w:rPr>
          <w:sz w:val="28"/>
          <w:szCs w:val="28"/>
        </w:rPr>
        <w:t xml:space="preserve"> 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юный эколог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рекордов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«</w:t>
      </w:r>
      <w:proofErr w:type="spellStart"/>
      <w:r w:rsidRPr="00F71C8A">
        <w:rPr>
          <w:sz w:val="28"/>
          <w:szCs w:val="28"/>
        </w:rPr>
        <w:t>Мульти-пультия</w:t>
      </w:r>
      <w:proofErr w:type="spellEnd"/>
      <w:r w:rsidRPr="00F71C8A">
        <w:rPr>
          <w:sz w:val="28"/>
          <w:szCs w:val="28"/>
        </w:rPr>
        <w:t>»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танца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«</w:t>
      </w:r>
      <w:proofErr w:type="gramStart"/>
      <w:r w:rsidRPr="00F71C8A">
        <w:rPr>
          <w:sz w:val="28"/>
          <w:szCs w:val="28"/>
        </w:rPr>
        <w:t>очумелые</w:t>
      </w:r>
      <w:proofErr w:type="gramEnd"/>
      <w:r w:rsidRPr="00F71C8A">
        <w:rPr>
          <w:sz w:val="28"/>
          <w:szCs w:val="28"/>
        </w:rPr>
        <w:t xml:space="preserve"> ручки»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талантов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этикета</w:t>
      </w:r>
    </w:p>
    <w:p w:rsidR="00F71C8A" w:rsidRP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героев</w:t>
      </w:r>
    </w:p>
    <w:p w:rsid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 w:rsidRPr="00F71C8A">
        <w:rPr>
          <w:sz w:val="28"/>
          <w:szCs w:val="28"/>
        </w:rPr>
        <w:t>Планета неожиданностей.</w:t>
      </w:r>
    </w:p>
    <w:p w:rsid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Планета растений</w:t>
      </w:r>
    </w:p>
    <w:p w:rsid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Планета огородников</w:t>
      </w:r>
    </w:p>
    <w:p w:rsidR="00F71C8A" w:rsidRDefault="00F71C8A" w:rsidP="00F71C8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Планета путешественников</w:t>
      </w:r>
    </w:p>
    <w:p w:rsidR="00436395" w:rsidRDefault="00436395" w:rsidP="00436395">
      <w:pPr>
        <w:pStyle w:val="a5"/>
        <w:rPr>
          <w:b/>
          <w:bCs/>
          <w:sz w:val="28"/>
          <w:szCs w:val="28"/>
          <w:u w:val="single"/>
        </w:rPr>
      </w:pPr>
      <w:r w:rsidRPr="00436395">
        <w:rPr>
          <w:b/>
          <w:bCs/>
          <w:sz w:val="28"/>
          <w:szCs w:val="28"/>
          <w:u w:val="single"/>
        </w:rPr>
        <w:t>Идеология    программы</w:t>
      </w:r>
    </w:p>
    <w:p w:rsidR="00436395" w:rsidRPr="00436395" w:rsidRDefault="00436395" w:rsidP="00436395">
      <w:pPr>
        <w:pStyle w:val="a5"/>
        <w:rPr>
          <w:sz w:val="28"/>
          <w:szCs w:val="28"/>
        </w:rPr>
      </w:pPr>
      <w:r w:rsidRPr="00436395">
        <w:rPr>
          <w:sz w:val="28"/>
          <w:szCs w:val="28"/>
        </w:rPr>
        <w:t>-  традиции лагеря;</w:t>
      </w:r>
    </w:p>
    <w:p w:rsidR="00436395" w:rsidRPr="00436395" w:rsidRDefault="00436395" w:rsidP="00436395">
      <w:pPr>
        <w:pStyle w:val="a5"/>
        <w:rPr>
          <w:sz w:val="28"/>
          <w:szCs w:val="28"/>
        </w:rPr>
      </w:pPr>
      <w:r w:rsidRPr="0043639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6C4B3C" w:rsidRPr="00436395">
        <w:rPr>
          <w:sz w:val="28"/>
          <w:szCs w:val="28"/>
        </w:rPr>
        <w:t xml:space="preserve">оздоровительно-образовательная программа деятельности  </w:t>
      </w:r>
      <w:r w:rsidRPr="00436395">
        <w:rPr>
          <w:sz w:val="28"/>
          <w:szCs w:val="28"/>
        </w:rPr>
        <w:t>лагеря;</w:t>
      </w:r>
    </w:p>
    <w:p w:rsidR="00436395" w:rsidRPr="00436395" w:rsidRDefault="00436395" w:rsidP="00436395">
      <w:pPr>
        <w:pStyle w:val="a5"/>
        <w:rPr>
          <w:sz w:val="28"/>
          <w:szCs w:val="28"/>
        </w:rPr>
      </w:pPr>
      <w:r w:rsidRPr="00436395">
        <w:rPr>
          <w:sz w:val="28"/>
          <w:szCs w:val="28"/>
        </w:rPr>
        <w:t>-  программы деятельности педагогов;</w:t>
      </w:r>
    </w:p>
    <w:p w:rsidR="00436395" w:rsidRDefault="00436395" w:rsidP="00436395">
      <w:pPr>
        <w:pStyle w:val="a5"/>
        <w:rPr>
          <w:sz w:val="28"/>
          <w:szCs w:val="28"/>
        </w:rPr>
      </w:pPr>
      <w:r w:rsidRPr="00436395">
        <w:rPr>
          <w:sz w:val="28"/>
          <w:szCs w:val="28"/>
        </w:rPr>
        <w:t>-  сценарии и планы конкретных дел.</w:t>
      </w:r>
    </w:p>
    <w:p w:rsidR="00436395" w:rsidRDefault="00436395" w:rsidP="00436395">
      <w:pPr>
        <w:pStyle w:val="a5"/>
        <w:rPr>
          <w:sz w:val="28"/>
          <w:szCs w:val="28"/>
          <w:u w:val="single"/>
        </w:rPr>
      </w:pPr>
      <w:r w:rsidRPr="00436395">
        <w:rPr>
          <w:b/>
          <w:bCs/>
          <w:sz w:val="28"/>
          <w:szCs w:val="28"/>
          <w:u w:val="single"/>
        </w:rPr>
        <w:t>Основные формы работы</w:t>
      </w:r>
      <w:r w:rsidRPr="00436395">
        <w:rPr>
          <w:sz w:val="28"/>
          <w:szCs w:val="28"/>
          <w:u w:val="single"/>
        </w:rPr>
        <w:t xml:space="preserve"> </w:t>
      </w:r>
    </w:p>
    <w:p w:rsidR="00436395" w:rsidRDefault="00436395" w:rsidP="00436395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Игра  (</w:t>
      </w:r>
      <w:r w:rsidRPr="00436395">
        <w:rPr>
          <w:sz w:val="28"/>
          <w:szCs w:val="28"/>
        </w:rPr>
        <w:t xml:space="preserve">интеллектуально-развлекательная, </w:t>
      </w:r>
      <w:r>
        <w:rPr>
          <w:sz w:val="28"/>
          <w:szCs w:val="28"/>
        </w:rPr>
        <w:t>спортивно</w:t>
      </w:r>
      <w:r w:rsidRPr="00436395">
        <w:rPr>
          <w:sz w:val="28"/>
          <w:szCs w:val="28"/>
        </w:rPr>
        <w:t xml:space="preserve"> - развлекательная, сюжетно-ролевая), конкурсы, </w:t>
      </w:r>
      <w:r>
        <w:rPr>
          <w:sz w:val="28"/>
          <w:szCs w:val="28"/>
        </w:rPr>
        <w:t>соревнования, эстафеты,</w:t>
      </w:r>
      <w:r w:rsidRPr="00436395">
        <w:rPr>
          <w:sz w:val="28"/>
          <w:szCs w:val="28"/>
        </w:rPr>
        <w:t xml:space="preserve"> викторины,  трудовой десант, дискуссии. </w:t>
      </w:r>
      <w:proofErr w:type="gramEnd"/>
    </w:p>
    <w:p w:rsidR="00436395" w:rsidRDefault="00436395" w:rsidP="00436395">
      <w:pPr>
        <w:pStyle w:val="a5"/>
        <w:rPr>
          <w:b/>
          <w:bCs/>
          <w:sz w:val="28"/>
          <w:szCs w:val="28"/>
          <w:u w:val="single"/>
        </w:rPr>
      </w:pPr>
      <w:r w:rsidRPr="00436395">
        <w:rPr>
          <w:b/>
          <w:bCs/>
          <w:sz w:val="28"/>
          <w:szCs w:val="28"/>
          <w:u w:val="single"/>
        </w:rPr>
        <w:t>Методы работы</w:t>
      </w:r>
    </w:p>
    <w:p w:rsidR="00436395" w:rsidRDefault="00436395" w:rsidP="00436395">
      <w:pPr>
        <w:pStyle w:val="a5"/>
        <w:rPr>
          <w:sz w:val="28"/>
          <w:szCs w:val="28"/>
        </w:rPr>
      </w:pPr>
      <w:r w:rsidRPr="00436395">
        <w:rPr>
          <w:sz w:val="28"/>
          <w:szCs w:val="28"/>
        </w:rPr>
        <w:t xml:space="preserve">Беседы, игры, конкурсные программы, встречи с интересными и творческими коллективами, коллективно-творческие дела, викторины, спортивно-оздоровительные мероприятия, просмотр кино и мультфильмов, экскурсии. </w:t>
      </w:r>
    </w:p>
    <w:p w:rsidR="00E66816" w:rsidRDefault="00E66816" w:rsidP="00436395">
      <w:pPr>
        <w:pStyle w:val="a5"/>
        <w:rPr>
          <w:b/>
          <w:bCs/>
          <w:sz w:val="28"/>
          <w:szCs w:val="28"/>
          <w:u w:val="single"/>
        </w:rPr>
      </w:pPr>
      <w:r w:rsidRPr="00E66816">
        <w:rPr>
          <w:b/>
          <w:bCs/>
          <w:sz w:val="28"/>
          <w:szCs w:val="28"/>
          <w:u w:val="single"/>
        </w:rPr>
        <w:t>Ожидаемые результаты реализации программы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 детей;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социально-психологического климата в лагере;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темпа роста негативных социальных явлений среди детей;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дружбы и сотрудничества между детьми разных возрастов</w:t>
      </w:r>
      <w:proofErr w:type="gramStart"/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умений, навыков, приобретение жизненного опыта адекватного поведения в экстремальных ситуациях;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творческих способностей, инициативы и активности ребёнка;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ривитие навыков самообслуживания;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чувства патриотизма;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Уважение к родной природе.</w:t>
      </w:r>
    </w:p>
    <w:p w:rsidR="00E66816" w:rsidRPr="00E66816" w:rsidRDefault="00E66816" w:rsidP="00E668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материально-технической базы организации летнего отдыха и оздоровления детей;</w:t>
      </w:r>
    </w:p>
    <w:p w:rsidR="00436395" w:rsidRPr="00651AB7" w:rsidRDefault="00436395" w:rsidP="00436395">
      <w:pPr>
        <w:pStyle w:val="a5"/>
        <w:ind w:left="432"/>
        <w:jc w:val="center"/>
        <w:rPr>
          <w:sz w:val="28"/>
          <w:szCs w:val="28"/>
        </w:rPr>
      </w:pPr>
      <w:r w:rsidRPr="00651AB7">
        <w:rPr>
          <w:b/>
          <w:bCs/>
          <w:sz w:val="28"/>
          <w:szCs w:val="28"/>
        </w:rPr>
        <w:t>Нормативно-правовое обеспечение: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Закон «Об образовании РФ»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Конвенция о правах ребенка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Устав МОБУ «Акжарская ООШ».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Положение о лагере дневного пребывания.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Правила внутреннего распорядка лагеря дневного пребывания.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Правила по технике безопасности, пожарной безопасности.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436395" w:rsidRPr="00651AB7" w:rsidRDefault="00651AB7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Приказы ОО</w:t>
      </w:r>
      <w:r w:rsidR="00436395" w:rsidRPr="00651AB7">
        <w:rPr>
          <w:sz w:val="28"/>
          <w:szCs w:val="28"/>
        </w:rPr>
        <w:t>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Должностные инструкции работников.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>Санитарные правила о прохождении медицинского осмотра.</w:t>
      </w:r>
    </w:p>
    <w:p w:rsidR="00436395" w:rsidRPr="00651AB7" w:rsidRDefault="00436395" w:rsidP="00436395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1AB7">
        <w:rPr>
          <w:sz w:val="28"/>
          <w:szCs w:val="28"/>
        </w:rPr>
        <w:t xml:space="preserve">Заявления от родителей.                                                                           </w:t>
      </w:r>
    </w:p>
    <w:p w:rsidR="00436395" w:rsidRPr="00651AB7" w:rsidRDefault="00436395" w:rsidP="00436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651AB7">
        <w:rPr>
          <w:sz w:val="28"/>
          <w:szCs w:val="28"/>
        </w:rPr>
        <w:t>Правила регистрации детей при поступлении и выбытии.</w:t>
      </w:r>
    </w:p>
    <w:p w:rsidR="00436395" w:rsidRPr="00651AB7" w:rsidRDefault="00436395" w:rsidP="00436395">
      <w:pPr>
        <w:pStyle w:val="a5"/>
        <w:numPr>
          <w:ilvl w:val="0"/>
          <w:numId w:val="7"/>
        </w:numPr>
        <w:rPr>
          <w:sz w:val="28"/>
          <w:szCs w:val="28"/>
        </w:rPr>
      </w:pPr>
      <w:r w:rsidRPr="00651AB7">
        <w:rPr>
          <w:sz w:val="28"/>
          <w:szCs w:val="28"/>
        </w:rPr>
        <w:t>Акт приемки лагеря.</w:t>
      </w:r>
    </w:p>
    <w:p w:rsidR="00436395" w:rsidRPr="00651AB7" w:rsidRDefault="00436395" w:rsidP="00436395">
      <w:pPr>
        <w:pStyle w:val="a5"/>
        <w:numPr>
          <w:ilvl w:val="0"/>
          <w:numId w:val="7"/>
        </w:numPr>
        <w:spacing w:after="274" w:afterAutospacing="0"/>
        <w:rPr>
          <w:sz w:val="28"/>
          <w:szCs w:val="28"/>
        </w:rPr>
      </w:pPr>
      <w:r w:rsidRPr="00651AB7">
        <w:rPr>
          <w:sz w:val="28"/>
          <w:szCs w:val="28"/>
        </w:rPr>
        <w:t>Планы работы.</w:t>
      </w:r>
    </w:p>
    <w:p w:rsidR="00651AB7" w:rsidRPr="00651AB7" w:rsidRDefault="00651AB7" w:rsidP="00651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обеспечение.</w:t>
      </w:r>
    </w:p>
    <w:p w:rsidR="00651AB7" w:rsidRP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651AB7" w:rsidRP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651AB7" w:rsidRP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установочного семинара для всех работающих в течение лагерной смены.</w:t>
      </w:r>
    </w:p>
    <w:p w:rsidR="00651AB7" w:rsidRP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651AB7" w:rsidRP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ежедневных планёрок.</w:t>
      </w:r>
    </w:p>
    <w:p w:rsidR="00651AB7" w:rsidRDefault="00651AB7" w:rsidP="00651A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651AB7" w:rsidRDefault="00651AB7" w:rsidP="00651A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7" w:rsidRDefault="00651AB7" w:rsidP="00651AB7">
      <w:pPr>
        <w:pStyle w:val="a5"/>
        <w:ind w:left="720"/>
        <w:jc w:val="center"/>
      </w:pPr>
      <w:r>
        <w:rPr>
          <w:b/>
          <w:bCs/>
        </w:rPr>
        <w:lastRenderedPageBreak/>
        <w:t>Материально-техническое обеспечение.</w:t>
      </w:r>
    </w:p>
    <w:p w:rsidR="00651AB7" w:rsidRPr="00651AB7" w:rsidRDefault="00651AB7" w:rsidP="00651AB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1AB7">
        <w:rPr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651AB7" w:rsidRPr="00651AB7" w:rsidRDefault="00651AB7" w:rsidP="00651AB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1AB7">
        <w:rPr>
          <w:sz w:val="28"/>
          <w:szCs w:val="28"/>
        </w:rPr>
        <w:t>Материалы для оформления и творчества детей.</w:t>
      </w:r>
    </w:p>
    <w:p w:rsidR="00651AB7" w:rsidRPr="00651AB7" w:rsidRDefault="00651AB7" w:rsidP="00651AB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1AB7">
        <w:rPr>
          <w:sz w:val="28"/>
          <w:szCs w:val="28"/>
        </w:rPr>
        <w:t>Наличие канцелярских принадлежностей.</w:t>
      </w:r>
    </w:p>
    <w:p w:rsidR="00651AB7" w:rsidRPr="00651AB7" w:rsidRDefault="00651AB7" w:rsidP="00651AB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1AB7">
        <w:rPr>
          <w:sz w:val="28"/>
          <w:szCs w:val="28"/>
        </w:rPr>
        <w:t>Аудиоматериалы и видеотехника.</w:t>
      </w:r>
    </w:p>
    <w:p w:rsidR="00651AB7" w:rsidRPr="00651AB7" w:rsidRDefault="00651AB7" w:rsidP="00651AB7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1AB7">
        <w:rPr>
          <w:sz w:val="28"/>
          <w:szCs w:val="28"/>
        </w:rPr>
        <w:t>Призы и награды для стимулирования.</w:t>
      </w:r>
    </w:p>
    <w:p w:rsidR="00651AB7" w:rsidRPr="00651AB7" w:rsidRDefault="00651AB7" w:rsidP="00651AB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B7" w:rsidRPr="006D4FCC" w:rsidRDefault="00651AB7" w:rsidP="00651AB7">
      <w:pPr>
        <w:pStyle w:val="a5"/>
        <w:jc w:val="center"/>
        <w:rPr>
          <w:b/>
          <w:i/>
          <w:color w:val="7030A0"/>
          <w:sz w:val="32"/>
          <w:szCs w:val="32"/>
        </w:rPr>
      </w:pPr>
      <w:r w:rsidRPr="006D4FCC">
        <w:rPr>
          <w:b/>
          <w:i/>
          <w:color w:val="7030A0"/>
          <w:sz w:val="32"/>
          <w:szCs w:val="32"/>
        </w:rPr>
        <w:t>Кружки:</w:t>
      </w:r>
    </w:p>
    <w:p w:rsidR="00651AB7" w:rsidRPr="00651AB7" w:rsidRDefault="00651AB7" w:rsidP="00651AB7">
      <w:pPr>
        <w:pStyle w:val="a5"/>
        <w:rPr>
          <w:sz w:val="28"/>
          <w:szCs w:val="28"/>
        </w:rPr>
      </w:pPr>
      <w:r w:rsidRPr="00651AB7">
        <w:rPr>
          <w:sz w:val="28"/>
          <w:szCs w:val="28"/>
        </w:rPr>
        <w:t xml:space="preserve">Оригами (декоративно-прикладное) </w:t>
      </w:r>
      <w:proofErr w:type="spellStart"/>
      <w:r w:rsidRPr="00651AB7">
        <w:rPr>
          <w:sz w:val="28"/>
          <w:szCs w:val="28"/>
        </w:rPr>
        <w:t>Дужасарова</w:t>
      </w:r>
      <w:proofErr w:type="spellEnd"/>
      <w:r w:rsidRPr="00651AB7">
        <w:rPr>
          <w:sz w:val="28"/>
          <w:szCs w:val="28"/>
        </w:rPr>
        <w:t xml:space="preserve"> А.Л.</w:t>
      </w:r>
    </w:p>
    <w:p w:rsidR="00651AB7" w:rsidRPr="00651AB7" w:rsidRDefault="00651AB7" w:rsidP="00651AB7">
      <w:pPr>
        <w:pStyle w:val="a5"/>
        <w:rPr>
          <w:sz w:val="28"/>
          <w:szCs w:val="28"/>
        </w:rPr>
      </w:pPr>
      <w:proofErr w:type="gramStart"/>
      <w:r w:rsidRPr="00651AB7">
        <w:rPr>
          <w:sz w:val="28"/>
          <w:szCs w:val="28"/>
        </w:rPr>
        <w:t>Танцевальный</w:t>
      </w:r>
      <w:proofErr w:type="gramEnd"/>
      <w:r w:rsidRPr="00651AB7">
        <w:rPr>
          <w:sz w:val="28"/>
          <w:szCs w:val="28"/>
        </w:rPr>
        <w:t xml:space="preserve"> «Фантазия» - </w:t>
      </w:r>
      <w:proofErr w:type="spellStart"/>
      <w:r w:rsidRPr="00651AB7">
        <w:rPr>
          <w:sz w:val="28"/>
          <w:szCs w:val="28"/>
        </w:rPr>
        <w:t>Байканова</w:t>
      </w:r>
      <w:proofErr w:type="spellEnd"/>
      <w:r w:rsidRPr="00651AB7">
        <w:rPr>
          <w:sz w:val="28"/>
          <w:szCs w:val="28"/>
        </w:rPr>
        <w:t xml:space="preserve"> А.С.</w:t>
      </w:r>
    </w:p>
    <w:p w:rsidR="00651AB7" w:rsidRPr="00651AB7" w:rsidRDefault="00651AB7" w:rsidP="00651AB7">
      <w:pPr>
        <w:pStyle w:val="a5"/>
        <w:rPr>
          <w:sz w:val="28"/>
          <w:szCs w:val="28"/>
        </w:rPr>
      </w:pPr>
      <w:r w:rsidRPr="00651AB7">
        <w:rPr>
          <w:sz w:val="28"/>
          <w:szCs w:val="28"/>
        </w:rPr>
        <w:t xml:space="preserve"> Вокальный «</w:t>
      </w:r>
      <w:proofErr w:type="spellStart"/>
      <w:r w:rsidRPr="00651AB7">
        <w:rPr>
          <w:sz w:val="28"/>
          <w:szCs w:val="28"/>
        </w:rPr>
        <w:t>До-ми-солька</w:t>
      </w:r>
      <w:proofErr w:type="spellEnd"/>
      <w:r w:rsidRPr="00651AB7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proofErr w:type="spellStart"/>
      <w:r w:rsidRPr="00651AB7">
        <w:rPr>
          <w:sz w:val="28"/>
          <w:szCs w:val="28"/>
        </w:rPr>
        <w:t>Байканова</w:t>
      </w:r>
      <w:proofErr w:type="spellEnd"/>
      <w:r w:rsidRPr="00651AB7">
        <w:rPr>
          <w:sz w:val="28"/>
          <w:szCs w:val="28"/>
        </w:rPr>
        <w:t xml:space="preserve"> А.С.</w:t>
      </w:r>
    </w:p>
    <w:p w:rsidR="00651AB7" w:rsidRDefault="00651AB7" w:rsidP="00651AB7">
      <w:pPr>
        <w:pStyle w:val="a5"/>
        <w:rPr>
          <w:sz w:val="28"/>
          <w:szCs w:val="28"/>
        </w:rPr>
      </w:pPr>
      <w:proofErr w:type="gramStart"/>
      <w:r w:rsidRPr="00651AB7">
        <w:rPr>
          <w:sz w:val="28"/>
          <w:szCs w:val="28"/>
        </w:rPr>
        <w:t>Спортивный</w:t>
      </w:r>
      <w:proofErr w:type="gramEnd"/>
      <w:r w:rsidRPr="00651AB7">
        <w:rPr>
          <w:sz w:val="28"/>
          <w:szCs w:val="28"/>
        </w:rPr>
        <w:t xml:space="preserve"> «Азбука Здоровья» - </w:t>
      </w:r>
      <w:proofErr w:type="spellStart"/>
      <w:r w:rsidRPr="00651AB7">
        <w:rPr>
          <w:sz w:val="28"/>
          <w:szCs w:val="28"/>
        </w:rPr>
        <w:t>Мукужанов</w:t>
      </w:r>
      <w:proofErr w:type="spellEnd"/>
      <w:r w:rsidRPr="00651AB7">
        <w:rPr>
          <w:sz w:val="28"/>
          <w:szCs w:val="28"/>
        </w:rPr>
        <w:t xml:space="preserve"> К.А.</w:t>
      </w:r>
    </w:p>
    <w:p w:rsidR="00E22C3E" w:rsidRDefault="00E22C3E" w:rsidP="00651AB7">
      <w:pPr>
        <w:pStyle w:val="a5"/>
        <w:rPr>
          <w:sz w:val="28"/>
          <w:szCs w:val="28"/>
        </w:rPr>
      </w:pPr>
    </w:p>
    <w:p w:rsidR="00E22C3E" w:rsidRPr="00E22C3E" w:rsidRDefault="00E22C3E" w:rsidP="00E22C3E">
      <w:pPr>
        <w:pStyle w:val="a5"/>
        <w:jc w:val="center"/>
        <w:rPr>
          <w:b/>
          <w:i/>
          <w:color w:val="7030A0"/>
          <w:sz w:val="36"/>
          <w:szCs w:val="36"/>
          <w:u w:val="single"/>
        </w:rPr>
      </w:pPr>
      <w:r w:rsidRPr="00E22C3E">
        <w:rPr>
          <w:b/>
          <w:i/>
          <w:color w:val="7030A0"/>
          <w:sz w:val="36"/>
          <w:szCs w:val="36"/>
          <w:u w:val="single"/>
        </w:rPr>
        <w:t>Карта ресурсов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31"/>
        <w:gridCol w:w="3731"/>
        <w:gridCol w:w="1878"/>
      </w:tblGrid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31" w:type="dxa"/>
          </w:tcPr>
          <w:p w:rsidR="00E22C3E" w:rsidRPr="00E22C3E" w:rsidRDefault="00E22C3E" w:rsidP="00F4372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Применение </w:t>
            </w:r>
          </w:p>
        </w:tc>
        <w:tc>
          <w:tcPr>
            <w:tcW w:w="37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Источник финансирования и материальная база </w:t>
            </w:r>
          </w:p>
        </w:tc>
        <w:tc>
          <w:tcPr>
            <w:tcW w:w="1878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Ответственные 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6D4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Кабинеты</w:t>
            </w:r>
          </w:p>
        </w:tc>
        <w:tc>
          <w:tcPr>
            <w:tcW w:w="2131" w:type="dxa"/>
          </w:tcPr>
          <w:p w:rsidR="00E22C3E" w:rsidRPr="00E22C3E" w:rsidRDefault="00E22C3E" w:rsidP="006D4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отдыха, игровая комната.</w:t>
            </w:r>
          </w:p>
        </w:tc>
        <w:tc>
          <w:tcPr>
            <w:tcW w:w="37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школы.</w:t>
            </w:r>
          </w:p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1878" w:type="dxa"/>
          </w:tcPr>
          <w:p w:rsidR="00E22C3E" w:rsidRPr="00E22C3E" w:rsidRDefault="00E22C3E" w:rsidP="00F437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6D4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спортом, состязания,  линейка </w:t>
            </w:r>
            <w:r w:rsidR="006D4FCC"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плохой погоды)</w:t>
            </w:r>
          </w:p>
        </w:tc>
        <w:tc>
          <w:tcPr>
            <w:tcW w:w="37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1878" w:type="dxa"/>
          </w:tcPr>
          <w:p w:rsidR="00E22C3E" w:rsidRPr="00E22C3E" w:rsidRDefault="006D4FCC" w:rsidP="006D4F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 площадка</w:t>
            </w:r>
          </w:p>
        </w:tc>
        <w:tc>
          <w:tcPr>
            <w:tcW w:w="21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Линейка, проведение </w:t>
            </w:r>
            <w:proofErr w:type="spellStart"/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общелагерных</w:t>
            </w:r>
            <w:proofErr w:type="spellEnd"/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37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78" w:type="dxa"/>
          </w:tcPr>
          <w:p w:rsidR="00E22C3E" w:rsidRPr="00E22C3E" w:rsidRDefault="006D4FCC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1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373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</w:t>
            </w:r>
          </w:p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78" w:type="dxa"/>
          </w:tcPr>
          <w:p w:rsidR="00E22C3E" w:rsidRPr="00E22C3E" w:rsidRDefault="006D4FCC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</w:t>
            </w:r>
          </w:p>
        </w:tc>
      </w:tr>
    </w:tbl>
    <w:p w:rsidR="00E22C3E" w:rsidRPr="00E22C3E" w:rsidRDefault="00E22C3E" w:rsidP="00E22C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420"/>
        <w:gridCol w:w="1971"/>
        <w:gridCol w:w="1989"/>
      </w:tblGrid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420" w:type="dxa"/>
          </w:tcPr>
          <w:p w:rsidR="00E22C3E" w:rsidRPr="00E22C3E" w:rsidRDefault="00E22C3E" w:rsidP="00F4372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1971" w:type="dxa"/>
          </w:tcPr>
          <w:p w:rsidR="00E22C3E" w:rsidRPr="00E22C3E" w:rsidRDefault="00E22C3E" w:rsidP="006D4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9" w:type="dxa"/>
          </w:tcPr>
          <w:p w:rsidR="00E22C3E" w:rsidRPr="00E22C3E" w:rsidRDefault="006D4FCC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420" w:type="dxa"/>
          </w:tcPr>
          <w:p w:rsidR="00E22C3E" w:rsidRPr="00E22C3E" w:rsidRDefault="00E22C3E" w:rsidP="00F4372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1971" w:type="dxa"/>
          </w:tcPr>
          <w:p w:rsidR="00E22C3E" w:rsidRPr="00E22C3E" w:rsidRDefault="00E22C3E" w:rsidP="006D4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9" w:type="dxa"/>
          </w:tcPr>
          <w:p w:rsidR="00E22C3E" w:rsidRPr="00E22C3E" w:rsidRDefault="006D4FCC" w:rsidP="006D4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</w:t>
            </w: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арь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420" w:type="dxa"/>
          </w:tcPr>
          <w:p w:rsidR="00E22C3E" w:rsidRPr="00E22C3E" w:rsidRDefault="006D4FCC" w:rsidP="00F4372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Завтрак, обед</w:t>
            </w:r>
          </w:p>
        </w:tc>
        <w:tc>
          <w:tcPr>
            <w:tcW w:w="197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1989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</w:t>
            </w:r>
            <w:r w:rsidR="006D4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повар, завхоз, медработник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3420" w:type="dxa"/>
          </w:tcPr>
          <w:p w:rsidR="00E22C3E" w:rsidRPr="00E22C3E" w:rsidRDefault="00E22C3E" w:rsidP="00F4372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 мастерская вожатых, воспитателей, руководителей кружков</w:t>
            </w:r>
          </w:p>
        </w:tc>
        <w:tc>
          <w:tcPr>
            <w:tcW w:w="197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9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22C3E" w:rsidRPr="00E22C3E" w:rsidTr="006D4FCC">
        <w:tc>
          <w:tcPr>
            <w:tcW w:w="1980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420" w:type="dxa"/>
          </w:tcPr>
          <w:p w:rsidR="00E22C3E" w:rsidRPr="00E22C3E" w:rsidRDefault="00E22C3E" w:rsidP="00F4372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Туалеты, раздевалки</w:t>
            </w:r>
          </w:p>
        </w:tc>
        <w:tc>
          <w:tcPr>
            <w:tcW w:w="1971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1989" w:type="dxa"/>
          </w:tcPr>
          <w:p w:rsidR="00E22C3E" w:rsidRPr="00E22C3E" w:rsidRDefault="00E22C3E" w:rsidP="00F437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C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воспитатели, технический персонал</w:t>
            </w:r>
            <w:r w:rsidR="006D4FCC">
              <w:rPr>
                <w:rFonts w:ascii="Times New Roman" w:eastAsia="Times New Roman" w:hAnsi="Times New Roman" w:cs="Times New Roman"/>
                <w:sz w:val="28"/>
                <w:szCs w:val="28"/>
              </w:rPr>
              <w:t>, завхоз</w:t>
            </w:r>
          </w:p>
        </w:tc>
      </w:tr>
    </w:tbl>
    <w:p w:rsidR="006D4FCC" w:rsidRPr="00A96CB8" w:rsidRDefault="006D4FCC" w:rsidP="006D4FCC">
      <w:pPr>
        <w:pStyle w:val="a5"/>
        <w:spacing w:after="0" w:afterAutospacing="0" w:line="240" w:lineRule="atLeast"/>
        <w:jc w:val="center"/>
        <w:rPr>
          <w:color w:val="800080"/>
          <w:sz w:val="32"/>
          <w:szCs w:val="32"/>
        </w:rPr>
      </w:pPr>
      <w:r w:rsidRPr="00A96CB8">
        <w:rPr>
          <w:b/>
          <w:bCs/>
          <w:i/>
          <w:iCs/>
          <w:color w:val="800080"/>
          <w:sz w:val="32"/>
          <w:szCs w:val="32"/>
        </w:rPr>
        <w:lastRenderedPageBreak/>
        <w:t>Профилактические мероприятия</w:t>
      </w:r>
      <w:r w:rsidRPr="00A96CB8">
        <w:rPr>
          <w:color w:val="800080"/>
          <w:sz w:val="32"/>
          <w:szCs w:val="32"/>
        </w:rPr>
        <w:t xml:space="preserve">   </w:t>
      </w:r>
      <w:r w:rsidRPr="00A96CB8">
        <w:rPr>
          <w:b/>
          <w:bCs/>
          <w:i/>
          <w:iCs/>
          <w:color w:val="800080"/>
          <w:sz w:val="32"/>
          <w:szCs w:val="32"/>
        </w:rPr>
        <w:t>и мероприятия по предупреждению чрезвычайных ситуаций и охране жизни детей в летний период</w:t>
      </w:r>
    </w:p>
    <w:p w:rsidR="006D4FCC" w:rsidRPr="00A96CB8" w:rsidRDefault="006D4FCC" w:rsidP="006D4FCC">
      <w:pPr>
        <w:pStyle w:val="a5"/>
        <w:spacing w:after="0" w:afterAutospacing="0" w:line="240" w:lineRule="atLeast"/>
        <w:jc w:val="center"/>
        <w:rPr>
          <w:color w:val="800080"/>
          <w:sz w:val="32"/>
          <w:szCs w:val="32"/>
        </w:rPr>
      </w:pPr>
      <w:r w:rsidRPr="00A96CB8">
        <w:rPr>
          <w:b/>
          <w:bCs/>
          <w:i/>
          <w:iCs/>
          <w:color w:val="800080"/>
          <w:sz w:val="32"/>
          <w:szCs w:val="32"/>
        </w:rPr>
        <w:t>Инструктажи для детей: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«Правила пожарной безопасности»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«Правила поведения детей при прогулках и походах»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«Правила при поездках в автотранспорте»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«Безопасность детей при проведении спортивных мероприятий»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«Правила дорожного движения»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«Правила безопасного поведения на водных объектах и оказания помощи пострадавшим на воде»</w:t>
      </w:r>
    </w:p>
    <w:p w:rsidR="006D4FCC" w:rsidRPr="00A96CB8" w:rsidRDefault="006D4FCC" w:rsidP="006D4FCC">
      <w:pPr>
        <w:pStyle w:val="a5"/>
        <w:spacing w:after="0" w:afterAutospacing="0" w:line="240" w:lineRule="atLeast"/>
        <w:jc w:val="center"/>
        <w:rPr>
          <w:color w:val="800080"/>
          <w:sz w:val="32"/>
          <w:szCs w:val="32"/>
        </w:rPr>
      </w:pPr>
      <w:r w:rsidRPr="00A96CB8">
        <w:rPr>
          <w:b/>
          <w:bCs/>
          <w:i/>
          <w:iCs/>
          <w:color w:val="800080"/>
          <w:sz w:val="32"/>
          <w:szCs w:val="32"/>
        </w:rPr>
        <w:t>Беседы, проводимые медицинским работником: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 xml:space="preserve">«Если хочешь быть </w:t>
      </w:r>
      <w:proofErr w:type="gramStart"/>
      <w:r w:rsidRPr="00A96CB8">
        <w:rPr>
          <w:color w:val="000000"/>
          <w:sz w:val="32"/>
          <w:szCs w:val="32"/>
        </w:rPr>
        <w:t>здоров</w:t>
      </w:r>
      <w:proofErr w:type="gramEnd"/>
      <w:r w:rsidRPr="00A96CB8">
        <w:rPr>
          <w:color w:val="000000"/>
          <w:sz w:val="32"/>
          <w:szCs w:val="32"/>
        </w:rPr>
        <w:t xml:space="preserve"> – закаляйся!»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 xml:space="preserve">«Мой рост, мой вес»; 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>«О вреде наркотиков, курения, употребления алкоголя»</w:t>
      </w:r>
    </w:p>
    <w:p w:rsidR="006D4FCC" w:rsidRPr="00A96CB8" w:rsidRDefault="006D4FCC" w:rsidP="006D4FCC">
      <w:pPr>
        <w:pStyle w:val="a5"/>
        <w:spacing w:after="0" w:afterAutospacing="0" w:line="240" w:lineRule="atLeast"/>
        <w:rPr>
          <w:i/>
          <w:color w:val="800080"/>
          <w:sz w:val="32"/>
          <w:szCs w:val="32"/>
        </w:rPr>
      </w:pPr>
      <w:r w:rsidRPr="00A96CB8">
        <w:rPr>
          <w:i/>
          <w:color w:val="800080"/>
          <w:sz w:val="32"/>
          <w:szCs w:val="32"/>
        </w:rPr>
        <w:t> </w:t>
      </w:r>
      <w:r w:rsidRPr="00A96CB8">
        <w:rPr>
          <w:b/>
          <w:bCs/>
          <w:i/>
          <w:color w:val="800080"/>
          <w:sz w:val="32"/>
          <w:szCs w:val="32"/>
        </w:rPr>
        <w:t>Аналитическая деятельность по работе программы</w:t>
      </w:r>
    </w:p>
    <w:p w:rsidR="006D4FCC" w:rsidRPr="006D4FCC" w:rsidRDefault="006D4FCC" w:rsidP="006D4FCC">
      <w:pPr>
        <w:pStyle w:val="a5"/>
        <w:spacing w:after="0" w:afterAutospacing="0" w:line="240" w:lineRule="atLeast"/>
        <w:rPr>
          <w:color w:val="000000"/>
          <w:sz w:val="32"/>
          <w:szCs w:val="32"/>
        </w:rPr>
      </w:pPr>
      <w:r w:rsidRPr="00A96CB8">
        <w:rPr>
          <w:color w:val="000000"/>
          <w:sz w:val="32"/>
          <w:szCs w:val="32"/>
        </w:rPr>
        <w:t xml:space="preserve">Анализ выполнения программы </w:t>
      </w:r>
      <w:r w:rsidR="001B1733">
        <w:rPr>
          <w:color w:val="000000"/>
          <w:sz w:val="32"/>
          <w:szCs w:val="32"/>
        </w:rPr>
        <w:t>в заключительный день работы ЛДП</w:t>
      </w:r>
      <w:r w:rsidRPr="00A96CB8">
        <w:rPr>
          <w:color w:val="000000"/>
          <w:sz w:val="32"/>
          <w:szCs w:val="32"/>
        </w:rPr>
        <w:t>.</w:t>
      </w:r>
    </w:p>
    <w:p w:rsidR="006D4FCC" w:rsidRPr="00A96CB8" w:rsidRDefault="001B1733" w:rsidP="006D4FCC">
      <w:pPr>
        <w:pStyle w:val="a5"/>
        <w:spacing w:after="0" w:afterAutospacing="0" w:line="240" w:lineRule="atLeast"/>
        <w:jc w:val="center"/>
        <w:rPr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413635" cy="1510030"/>
            <wp:effectExtent l="19050" t="0" r="5715" b="0"/>
            <wp:docPr id="22" name="Рисунок 22" descr="http://go2.imgsmail.ru/imgpreview?key=1f7fb9557c6ffd2b&amp;mb=imgdb_preview_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2.imgsmail.ru/imgpreview?key=1f7fb9557c6ffd2b&amp;mb=imgdb_preview_10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3E" w:rsidRPr="00E22C3E" w:rsidRDefault="00E22C3E" w:rsidP="001B1733">
      <w:pPr>
        <w:pStyle w:val="a5"/>
        <w:rPr>
          <w:b/>
          <w:i/>
          <w:sz w:val="28"/>
          <w:szCs w:val="28"/>
          <w:u w:val="single"/>
        </w:rPr>
      </w:pPr>
    </w:p>
    <w:p w:rsidR="00AB2036" w:rsidRDefault="00AB2036" w:rsidP="00651AB7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651AB7" w:rsidRDefault="00651AB7" w:rsidP="00651AB7">
      <w:pPr>
        <w:pStyle w:val="a5"/>
        <w:jc w:val="center"/>
        <w:rPr>
          <w:b/>
          <w:bCs/>
          <w:sz w:val="28"/>
          <w:szCs w:val="28"/>
          <w:u w:val="single"/>
        </w:rPr>
      </w:pPr>
      <w:r w:rsidRPr="00651AB7">
        <w:rPr>
          <w:b/>
          <w:bCs/>
          <w:sz w:val="28"/>
          <w:szCs w:val="28"/>
          <w:u w:val="single"/>
        </w:rPr>
        <w:lastRenderedPageBreak/>
        <w:t>Ожидаемые результаты программы «Моя планета»</w:t>
      </w:r>
    </w:p>
    <w:p w:rsidR="00C3471F" w:rsidRPr="00C3471F" w:rsidRDefault="00C3471F" w:rsidP="00C3471F">
      <w:pPr>
        <w:pStyle w:val="a5"/>
        <w:rPr>
          <w:sz w:val="28"/>
          <w:szCs w:val="28"/>
        </w:rPr>
      </w:pPr>
      <w:r w:rsidRPr="00C3471F">
        <w:rPr>
          <w:bCs/>
          <w:iCs/>
          <w:sz w:val="28"/>
          <w:szCs w:val="28"/>
        </w:rPr>
        <w:t>Результативность программы  оценивается по трём основным критериям:</w:t>
      </w:r>
    </w:p>
    <w:p w:rsidR="00C3471F" w:rsidRPr="00C3471F" w:rsidRDefault="00C3471F" w:rsidP="00C3471F">
      <w:pPr>
        <w:pStyle w:val="a5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Социальному</w:t>
      </w:r>
      <w:proofErr w:type="gramEnd"/>
      <w:r>
        <w:rPr>
          <w:b/>
          <w:bCs/>
          <w:i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 xml:space="preserve"> </w:t>
      </w:r>
      <w:r w:rsidRPr="00C3471F">
        <w:rPr>
          <w:bCs/>
          <w:iCs/>
          <w:sz w:val="28"/>
          <w:szCs w:val="28"/>
        </w:rPr>
        <w:t xml:space="preserve"> развитие творческого потенциала детей, укрепление дружбы и сотрудничества между детьми.</w:t>
      </w:r>
    </w:p>
    <w:p w:rsidR="00C3471F" w:rsidRPr="00C3471F" w:rsidRDefault="00C3471F" w:rsidP="00C3471F">
      <w:pPr>
        <w:pStyle w:val="a5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Образовательном:  </w:t>
      </w:r>
      <w:r>
        <w:rPr>
          <w:bCs/>
          <w:iCs/>
          <w:sz w:val="28"/>
          <w:szCs w:val="28"/>
        </w:rPr>
        <w:t xml:space="preserve"> </w:t>
      </w:r>
      <w:r w:rsidRPr="00C3471F">
        <w:rPr>
          <w:bCs/>
          <w:iCs/>
          <w:sz w:val="28"/>
          <w:szCs w:val="28"/>
        </w:rPr>
        <w:t>пополнение знаний о ЗОЖ, об окружающей среде и ее влияние на наше здоровье.</w:t>
      </w:r>
      <w:proofErr w:type="gramEnd"/>
    </w:p>
    <w:p w:rsidR="00C3471F" w:rsidRDefault="00C3471F" w:rsidP="00C3471F">
      <w:pPr>
        <w:pStyle w:val="a5"/>
        <w:rPr>
          <w:sz w:val="28"/>
          <w:szCs w:val="28"/>
        </w:rPr>
      </w:pPr>
      <w:proofErr w:type="gramStart"/>
      <w:r w:rsidRPr="00C3471F">
        <w:rPr>
          <w:b/>
          <w:bCs/>
          <w:i/>
          <w:iCs/>
          <w:sz w:val="28"/>
          <w:szCs w:val="28"/>
        </w:rPr>
        <w:t>Оздоровительному</w:t>
      </w:r>
      <w:proofErr w:type="gramEnd"/>
      <w:r w:rsidRPr="00C3471F">
        <w:rPr>
          <w:b/>
          <w:bCs/>
          <w:i/>
          <w:iCs/>
          <w:sz w:val="28"/>
          <w:szCs w:val="28"/>
        </w:rPr>
        <w:t>:</w:t>
      </w:r>
      <w:r w:rsidRPr="00C3471F">
        <w:rPr>
          <w:bCs/>
          <w:iCs/>
          <w:sz w:val="28"/>
          <w:szCs w:val="28"/>
        </w:rPr>
        <w:t xml:space="preserve"> укрепление здоровья детей.</w:t>
      </w:r>
      <w:r w:rsidRPr="00C3471F">
        <w:rPr>
          <w:sz w:val="28"/>
          <w:szCs w:val="28"/>
        </w:rPr>
        <w:t xml:space="preserve"> </w:t>
      </w:r>
    </w:p>
    <w:p w:rsidR="00AB2036" w:rsidRPr="00C3471F" w:rsidRDefault="00AB2036" w:rsidP="00C3471F">
      <w:pPr>
        <w:pStyle w:val="a5"/>
        <w:rPr>
          <w:sz w:val="28"/>
          <w:szCs w:val="28"/>
        </w:rPr>
      </w:pPr>
    </w:p>
    <w:p w:rsidR="00C3471F" w:rsidRPr="00651AB7" w:rsidRDefault="00C3471F" w:rsidP="00C3471F">
      <w:pPr>
        <w:pStyle w:val="a5"/>
        <w:rPr>
          <w:sz w:val="28"/>
          <w:szCs w:val="28"/>
          <w:u w:val="single"/>
        </w:rPr>
      </w:pPr>
    </w:p>
    <w:p w:rsidR="00651AB7" w:rsidRDefault="007E3D7E" w:rsidP="00651AB7">
      <w:pPr>
        <w:pStyle w:val="a5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</w:r>
      <w:r>
        <w:rPr>
          <w:b/>
          <w:bCs/>
          <w:color w:val="FF0000"/>
          <w:sz w:val="32"/>
          <w:szCs w:val="32"/>
        </w:rPr>
        <w:pict>
          <v:group id="_x0000_s1026" editas="canvas" style="width:459pt;height:294.35pt;mso-position-horizontal-relative:char;mso-position-vertical-relative:line" coordorigin="2281,4572" coordsize="7200,45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572;width:7200;height:4559" o:preferrelative="f">
              <v:fill o:detectmouseclick="t"/>
              <v:path o:extrusionok="t" o:connecttype="none"/>
              <o:lock v:ext="edit" text="t"/>
            </v:shape>
            <v:oval id="_x0000_s1028" style="position:absolute;left:3693;top:5913;width:3529;height:1812" fillcolor="yellow">
              <v:textbox style="mso-next-textbox:#_x0000_s1028">
                <w:txbxContent>
                  <w:p w:rsidR="00AB2036" w:rsidRDefault="00AB2036" w:rsidP="00AB203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:rsidR="00AB2036" w:rsidRPr="00A01B0C" w:rsidRDefault="00AB2036" w:rsidP="00AB2036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01B0C">
                      <w:rPr>
                        <w:b/>
                        <w:bCs/>
                        <w:sz w:val="32"/>
                        <w:szCs w:val="32"/>
                      </w:rPr>
                      <w:t>Что ожидают дети?</w:t>
                    </w:r>
                  </w:p>
                </w:txbxContent>
              </v:textbox>
            </v:oval>
            <v:oval id="_x0000_s1029" style="position:absolute;left:7222;top:5217;width:2259;height:837" fillcolor="#cfc">
              <v:textbox style="mso-next-textbox:#_x0000_s1029">
                <w:txbxContent>
                  <w:p w:rsidR="00AB2036" w:rsidRDefault="00AB2036" w:rsidP="00AB2036">
                    <w:r>
                      <w:t>Самовыражение</w:t>
                    </w:r>
                  </w:p>
                </w:txbxContent>
              </v:textbox>
            </v:oval>
            <v:oval id="_x0000_s1030" style="position:absolute;left:4963;top:4572;width:1836;height:1063" fillcolor="#cfc">
              <v:textbox style="mso-next-textbox:#_x0000_s1030">
                <w:txbxContent>
                  <w:p w:rsidR="00AB2036" w:rsidRPr="00A01B0C" w:rsidRDefault="00AB2036" w:rsidP="00AB2036">
                    <w:pPr>
                      <w:jc w:val="center"/>
                    </w:pPr>
                  </w:p>
                  <w:p w:rsidR="00AB2036" w:rsidRPr="00A01B0C" w:rsidRDefault="00AB2036" w:rsidP="00AB2036">
                    <w:pPr>
                      <w:jc w:val="center"/>
                    </w:pPr>
                    <w:r w:rsidRPr="00A01B0C">
                      <w:t>Приключения</w:t>
                    </w:r>
                  </w:p>
                </w:txbxContent>
              </v:textbox>
            </v:oval>
            <v:oval id="_x0000_s1031" style="position:absolute;left:7434;top:6726;width:2047;height:1393" fillcolor="#cfc">
              <v:textbox style="mso-next-textbox:#_x0000_s1031">
                <w:txbxContent>
                  <w:p w:rsidR="00AB2036" w:rsidRDefault="00AB2036" w:rsidP="00AB2036">
                    <w:pPr>
                      <w:jc w:val="center"/>
                    </w:pPr>
                  </w:p>
                  <w:p w:rsidR="00AB2036" w:rsidRDefault="00AB2036" w:rsidP="00AB2036">
                    <w:pPr>
                      <w:jc w:val="center"/>
                    </w:pPr>
                    <w:r>
                      <w:t>Дружба</w:t>
                    </w:r>
                  </w:p>
                </w:txbxContent>
              </v:textbox>
            </v:oval>
            <v:line id="_x0000_s1032" style="position:absolute;flip:x y" from="3481,5700" to="4034,6167">
              <v:stroke endarrow="block"/>
            </v:line>
            <v:line id="_x0000_s1033" style="position:absolute;flip:x" from="3380,7307" to="3975,7647">
              <v:stroke endarrow="block"/>
            </v:line>
            <v:line id="_x0000_s1034" style="position:absolute;flip:y" from="5669,5635" to="5810,5913">
              <v:stroke endarrow="block"/>
            </v:line>
            <v:line id="_x0000_s1035" style="position:absolute" from="7081,7168" to="7505,7307">
              <v:stroke endarrow="block"/>
            </v:line>
            <v:line id="_x0000_s1036" style="position:absolute;flip:y" from="8634,6053" to="8634,6750">
              <v:stroke endarrow="block"/>
            </v:line>
            <v:line id="_x0000_s1037" style="position:absolute;flip:x" from="6799,7984" to="7719,8629">
              <v:stroke endarrow="block"/>
            </v:line>
            <v:oval id="_x0000_s1038" style="position:absolute;left:4116;top:8213;width:2537;height:918" fillcolor="#cfc">
              <v:textbox style="mso-next-textbox:#_x0000_s1038">
                <w:txbxContent>
                  <w:p w:rsidR="00AB2036" w:rsidRDefault="00AB2036" w:rsidP="00AB2036"/>
                  <w:p w:rsidR="00AB2036" w:rsidRDefault="00AB2036" w:rsidP="00AB2036">
                    <w:pPr>
                      <w:jc w:val="center"/>
                    </w:pPr>
                    <w:r>
                      <w:t>Новые знакомства</w:t>
                    </w:r>
                  </w:p>
                </w:txbxContent>
              </v:textbox>
            </v:oval>
            <v:oval id="_x0000_s1039" style="position:absolute;left:2281;top:4572;width:1835;height:1128" fillcolor="#cfc">
              <v:textbox style="mso-next-textbox:#_x0000_s1039">
                <w:txbxContent>
                  <w:p w:rsidR="00AB2036" w:rsidRDefault="00AB2036" w:rsidP="00AB2036"/>
                  <w:p w:rsidR="00AB2036" w:rsidRDefault="00AB2036" w:rsidP="00AB2036">
                    <w:r>
                      <w:t>Яркий отдых</w:t>
                    </w:r>
                  </w:p>
                </w:txbxContent>
              </v:textbox>
            </v:oval>
            <v:oval id="_x0000_s1040" style="position:absolute;left:2281;top:7639;width:1694;height:1245" fillcolor="#cfc">
              <v:textbox style="mso-next-textbox:#_x0000_s1040">
                <w:txbxContent>
                  <w:p w:rsidR="00AB2036" w:rsidRDefault="00AB2036" w:rsidP="00AB203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AB2036" w:rsidRPr="00A01B0C" w:rsidRDefault="00AB2036" w:rsidP="00AB2036">
                    <w:pPr>
                      <w:jc w:val="center"/>
                    </w:pPr>
                    <w:r w:rsidRPr="00A01B0C">
                      <w:t>Открытие нового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B2036" w:rsidRPr="00651AB7" w:rsidRDefault="00AB2036" w:rsidP="00651AB7">
      <w:pPr>
        <w:pStyle w:val="a5"/>
        <w:jc w:val="center"/>
        <w:rPr>
          <w:sz w:val="28"/>
          <w:szCs w:val="28"/>
          <w:u w:val="single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651AB7" w:rsidRDefault="007E3D7E" w:rsidP="001B173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41" editas="canvas" style="width:459pt;height:371.8pt;mso-position-horizontal-relative:char;mso-position-vertical-relative:line" coordorigin="2281,4555" coordsize="7200,5757">
            <o:lock v:ext="edit" aspectratio="t"/>
            <v:shape id="_x0000_s1042" type="#_x0000_t75" style="position:absolute;left:2281;top:4555;width:7200;height:5757" o:preferrelative="f">
              <v:fill o:detectmouseclick="t"/>
              <v:path o:extrusionok="t" o:connecttype="none"/>
              <o:lock v:ext="edit" text="t"/>
            </v:shape>
            <v:oval id="_x0000_s1043" style="position:absolute;left:4257;top:4555;width:2400;height:1394" fillcolor="#cfc">
              <v:textbox style="mso-next-textbox:#_x0000_s1043">
                <w:txbxContent>
                  <w:p w:rsidR="00AB2036" w:rsidRDefault="00AB2036" w:rsidP="00AB2036">
                    <w:pPr>
                      <w:jc w:val="center"/>
                    </w:pPr>
                    <w:r>
                      <w:t>Радость, эмоциональное удовлетворение</w:t>
                    </w:r>
                  </w:p>
                </w:txbxContent>
              </v:textbox>
            </v:oval>
            <v:oval id="_x0000_s1044" style="position:absolute;left:7081;top:4555;width:2400;height:1533" fillcolor="#cfc">
              <v:textbox style="mso-next-textbox:#_x0000_s1044">
                <w:txbxContent>
                  <w:p w:rsidR="00AB2036" w:rsidRDefault="00AB2036" w:rsidP="00AB2036">
                    <w:pPr>
                      <w:jc w:val="center"/>
                    </w:pPr>
                    <w:r>
                      <w:t>Высокую активность ребят</w:t>
                    </w:r>
                  </w:p>
                </w:txbxContent>
              </v:textbox>
            </v:oval>
            <v:oval id="_x0000_s1045" style="position:absolute;left:7076;top:6556;width:2400;height:1533" fillcolor="#cfc">
              <v:textbox style="mso-next-textbox:#_x0000_s1045">
                <w:txbxContent>
                  <w:p w:rsidR="00AB2036" w:rsidRDefault="00AB2036" w:rsidP="00AB2036">
                    <w:pPr>
                      <w:jc w:val="center"/>
                    </w:pPr>
                  </w:p>
                  <w:p w:rsidR="00AB2036" w:rsidRDefault="00AB2036" w:rsidP="00AB2036">
                    <w:pPr>
                      <w:jc w:val="center"/>
                    </w:pPr>
                    <w:r>
                      <w:t>Проявление лидерских качеств</w:t>
                    </w:r>
                  </w:p>
                </w:txbxContent>
              </v:textbox>
            </v:oval>
            <v:oval id="_x0000_s1046" style="position:absolute;left:4540;top:6367;width:2400;height:1578" fillcolor="yellow">
              <v:textbox style="mso-next-textbox:#_x0000_s1046">
                <w:txbxContent>
                  <w:p w:rsidR="00AB2036" w:rsidRDefault="00AB2036" w:rsidP="00AB203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AB2036" w:rsidRPr="00C858DD" w:rsidRDefault="00AB2036" w:rsidP="00AB203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858DD">
                      <w:rPr>
                        <w:b/>
                        <w:bCs/>
                        <w:sz w:val="28"/>
                        <w:szCs w:val="28"/>
                      </w:rPr>
                      <w:t>Взрослые ожидают</w:t>
                    </w:r>
                  </w:p>
                </w:txbxContent>
              </v:textbox>
            </v:oval>
            <v:line id="_x0000_s1047" style="position:absolute;flip:y" from="5523,5859" to="5523,6417">
              <v:stroke endarrow="block"/>
            </v:line>
            <v:line id="_x0000_s1048" style="position:absolute;flip:x y" from="4399,6785" to="4681,6924">
              <v:stroke endarrow="block"/>
            </v:line>
            <v:line id="_x0000_s1049" style="position:absolute;flip:x" from="4681,7621" to="4822,7761">
              <v:stroke endarrow="block"/>
            </v:line>
            <v:line id="_x0000_s1050" style="position:absolute;flip:x" from="5387,7900" to="5528,8736">
              <v:stroke endarrow="block"/>
            </v:line>
            <v:line id="_x0000_s1051" style="position:absolute" from="6516,7761" to="6940,8318">
              <v:stroke endarrow="block"/>
            </v:line>
            <v:line id="_x0000_s1052" style="position:absolute" from="6940,7203" to="7081,7203">
              <v:stroke endarrow="block"/>
            </v:line>
            <v:line id="_x0000_s1053" style="position:absolute;flip:y" from="6516,5810" to="7363,6506">
              <v:stroke endarrow="block"/>
            </v:line>
            <v:oval id="_x0000_s1054" style="position:absolute;left:2281;top:5635;width:2400;height:1394" fillcolor="#cfc">
              <v:textbox style="mso-next-textbox:#_x0000_s1054">
                <w:txbxContent>
                  <w:p w:rsidR="00AB2036" w:rsidRDefault="00AB2036" w:rsidP="00AB2036">
                    <w:pPr>
                      <w:jc w:val="center"/>
                    </w:pPr>
                    <w:r>
                      <w:t>Воспитание чувства ответственности</w:t>
                    </w:r>
                  </w:p>
                </w:txbxContent>
              </v:textbox>
            </v:oval>
            <v:oval id="_x0000_s1055" style="position:absolute;left:2281;top:7432;width:2543;height:1304" fillcolor="#cfc">
              <v:textbox style="mso-next-textbox:#_x0000_s1055">
                <w:txbxContent>
                  <w:p w:rsidR="00AB2036" w:rsidRDefault="00AB2036" w:rsidP="00AB2036">
                    <w:pPr>
                      <w:jc w:val="center"/>
                    </w:pPr>
                    <w:r>
                      <w:t>Сохранение и укрепление здоровья</w:t>
                    </w:r>
                  </w:p>
                </w:txbxContent>
              </v:textbox>
            </v:oval>
            <v:oval id="_x0000_s1056" style="position:absolute;left:3766;top:8736;width:2400;height:1254" fillcolor="#cfc">
              <v:textbox style="mso-next-textbox:#_x0000_s1056">
                <w:txbxContent>
                  <w:p w:rsidR="00AB2036" w:rsidRDefault="00AB2036" w:rsidP="00AB2036">
                    <w:pPr>
                      <w:jc w:val="center"/>
                    </w:pPr>
                    <w:r>
                      <w:t>Осознания малой и большой Родины</w:t>
                    </w:r>
                  </w:p>
                </w:txbxContent>
              </v:textbox>
            </v:oval>
            <v:oval id="_x0000_s1057" style="position:absolute;left:6166;top:8318;width:2400;height:1671" fillcolor="#cfc">
              <v:textbox style="mso-next-textbox:#_x0000_s1057">
                <w:txbxContent>
                  <w:p w:rsidR="00AB2036" w:rsidRDefault="00AB2036" w:rsidP="00AB2036">
                    <w:pPr>
                      <w:jc w:val="center"/>
                    </w:pPr>
                    <w:r>
                      <w:t>Расширение кругозора и проявление творческих способностей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Default="001B1733" w:rsidP="001B1733">
      <w:pPr>
        <w:pStyle w:val="a5"/>
        <w:jc w:val="center"/>
        <w:rPr>
          <w:sz w:val="26"/>
          <w:szCs w:val="26"/>
        </w:rPr>
      </w:pPr>
    </w:p>
    <w:p w:rsidR="001B1733" w:rsidRPr="00436395" w:rsidRDefault="001B1733" w:rsidP="001B1733">
      <w:pPr>
        <w:pStyle w:val="a5"/>
        <w:jc w:val="center"/>
        <w:rPr>
          <w:sz w:val="28"/>
          <w:szCs w:val="28"/>
          <w:u w:val="single"/>
        </w:rPr>
      </w:pPr>
    </w:p>
    <w:p w:rsidR="00AB2036" w:rsidRDefault="007E3D7E" w:rsidP="00AB2036">
      <w:pPr>
        <w:rPr>
          <w:rFonts w:ascii="Calibri" w:hAnsi="Calibri"/>
          <w:b/>
          <w:sz w:val="52"/>
          <w:szCs w:val="52"/>
        </w:rPr>
      </w:pPr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29.4pt;height:45.2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  <w:r w:rsidR="00AB2036">
        <w:t xml:space="preserve">                            </w:t>
      </w:r>
      <w:r w:rsidR="00AB2036">
        <w:rPr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12" name="Рисунок 12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34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D" w:rsidRPr="001B1733" w:rsidRDefault="00AB2036" w:rsidP="00AB2036">
      <w:pPr>
        <w:ind w:firstLine="567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B1733">
        <w:t xml:space="preserve">                             </w:t>
      </w:r>
      <w:r w:rsidRPr="00306AA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304165</wp:posOffset>
            </wp:positionV>
            <wp:extent cx="1143000" cy="1042670"/>
            <wp:effectExtent l="19050" t="0" r="0" b="0"/>
            <wp:wrapNone/>
            <wp:docPr id="34" name="Рисунок 34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RCTR3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AD"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 xml:space="preserve">8.30 – </w:t>
      </w:r>
      <w:r w:rsidR="00306AAD" w:rsidRPr="001B1733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Сбор детей</w:t>
      </w:r>
    </w:p>
    <w:p w:rsidR="00AB2036" w:rsidRPr="00306AAD" w:rsidRDefault="00306AAD" w:rsidP="00306AAD">
      <w:pPr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</w:pPr>
      <w:r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 xml:space="preserve">8.30 – 9.00 – </w:t>
      </w:r>
      <w:r w:rsidRPr="009B3CAE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Утренняя зарядка</w:t>
      </w:r>
      <w:r w:rsidR="00AB2036" w:rsidRPr="009B3CAE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ab/>
      </w:r>
      <w:r w:rsidR="00AB2036"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ab/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Музыка звучит: пора, пора!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С добрым утром, детвора,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И тотчас же по порядку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Всем ребятам на зарядку!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B2036" w:rsidRPr="009B3CAE" w:rsidRDefault="009B3CAE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>8.45</w:t>
      </w:r>
      <w:r w:rsidR="00AB2036"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ab/>
      </w:r>
      <w:r w:rsidR="00306AAD" w:rsidRPr="009B3CAE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Организационная линейка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</w:t>
      </w:r>
      <w:r w:rsidR="00306AAD"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Пора – пора на линейку детвора!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B2036" w:rsidRPr="00306AAD" w:rsidRDefault="009B3CAE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9.00-9.30</w:t>
      </w:r>
      <w:r w:rsidR="00AB2036" w:rsidRPr="00306AAD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ab/>
      </w:r>
      <w:r w:rsidR="00AB2036"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 xml:space="preserve">  Завтрак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06AAD">
        <w:rPr>
          <w:rFonts w:ascii="Times New Roman" w:hAnsi="Times New Roman" w:cs="Times New Roman"/>
          <w:b/>
          <w:i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68580</wp:posOffset>
            </wp:positionV>
            <wp:extent cx="914400" cy="431800"/>
            <wp:effectExtent l="19050" t="0" r="0" b="0"/>
            <wp:wrapSquare wrapText="bothSides"/>
            <wp:docPr id="35" name="Рисунок 35" descr="FD004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D00403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AAD">
        <w:rPr>
          <w:rFonts w:ascii="Times New Roman" w:hAnsi="Times New Roman" w:cs="Times New Roman"/>
          <w:b/>
          <w:color w:val="0F243E" w:themeColor="text2" w:themeShade="80"/>
        </w:rPr>
        <w:t xml:space="preserve">           </w:t>
      </w:r>
      <w:r w:rsidRPr="00306AA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Всем за стол! Узнать пора, 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Чем богаты повара!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B2036" w:rsidRPr="00306AAD" w:rsidRDefault="009B3CAE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9.30-10.35</w:t>
      </w:r>
      <w:r w:rsidR="00AB2036" w:rsidRPr="00306AAD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ab/>
        <w:t xml:space="preserve">   </w:t>
      </w:r>
      <w:r w:rsidRPr="009B3CAE">
        <w:rPr>
          <w:rFonts w:ascii="Times New Roman" w:hAnsi="Times New Roman" w:cs="Times New Roman"/>
          <w:b/>
          <w:i/>
          <w:color w:val="800080"/>
          <w:sz w:val="28"/>
          <w:szCs w:val="28"/>
        </w:rPr>
        <w:t>Работа по плану отряда</w:t>
      </w:r>
    </w:p>
    <w:p w:rsidR="00AB2036" w:rsidRPr="00306AAD" w:rsidRDefault="00AB2036" w:rsidP="00306AA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Кто куда: кто в поход,</w:t>
      </w:r>
    </w:p>
    <w:p w:rsidR="00AB2036" w:rsidRPr="00306AAD" w:rsidRDefault="00AB2036" w:rsidP="00306AA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Кто в цветник, на огород!</w:t>
      </w:r>
    </w:p>
    <w:p w:rsidR="00AB2036" w:rsidRPr="00306AAD" w:rsidRDefault="00AB2036" w:rsidP="00306AA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Раз пришел веселый час,</w:t>
      </w:r>
    </w:p>
    <w:p w:rsidR="009B3CAE" w:rsidRDefault="00AB2036" w:rsidP="009B3CA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Здесь играют все у нас!</w:t>
      </w:r>
    </w:p>
    <w:p w:rsidR="00AB2036" w:rsidRDefault="009B3CAE" w:rsidP="009B3CA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11.15-11.50       Просмотр фильмов, мультиков, компьютерные игры, игры на свезжем воздухе</w:t>
      </w:r>
    </w:p>
    <w:p w:rsidR="009B3CAE" w:rsidRPr="00306AAD" w:rsidRDefault="009B3CAE" w:rsidP="009B3CAE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11.50-12.35</w:t>
      </w:r>
      <w:r w:rsidRPr="00306AAD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 xml:space="preserve">библиотечный </w:t>
      </w:r>
      <w:r w:rsidRPr="00306AAD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 xml:space="preserve"> час    </w:t>
      </w:r>
    </w:p>
    <w:p w:rsidR="009B3CAE" w:rsidRPr="00306AAD" w:rsidRDefault="009B3CAE" w:rsidP="009B3CAE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noProof/>
          <w:color w:val="244061" w:themeColor="accent1" w:themeShade="80"/>
        </w:rPr>
      </w:pPr>
      <w:r w:rsidRPr="00306A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61019</wp:posOffset>
            </wp:positionV>
            <wp:extent cx="1547584" cy="1012482"/>
            <wp:effectExtent l="19050" t="0" r="0" b="0"/>
            <wp:wrapNone/>
            <wp:docPr id="5" name="Рисунок 38" descr="ABC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BC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47" cy="10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AAD">
        <w:rPr>
          <w:rFonts w:ascii="Times New Roman" w:hAnsi="Times New Roman" w:cs="Times New Roman"/>
          <w:noProof/>
        </w:rPr>
        <w:t xml:space="preserve">         </w:t>
      </w:r>
      <w:r w:rsidRPr="00306AAD">
        <w:rPr>
          <w:rFonts w:ascii="Times New Roman" w:hAnsi="Times New Roman" w:cs="Times New Roman"/>
          <w:b/>
          <w:noProof/>
          <w:color w:val="244061" w:themeColor="accent1" w:themeShade="80"/>
        </w:rPr>
        <w:t>Если хочешь много знать,</w:t>
      </w:r>
    </w:p>
    <w:p w:rsidR="009B3CAE" w:rsidRPr="00306AAD" w:rsidRDefault="009B3CAE" w:rsidP="009B3CAE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noProof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noProof/>
          <w:color w:val="244061" w:themeColor="accent1" w:themeShade="80"/>
        </w:rPr>
        <w:t xml:space="preserve">          Многому учиться, </w:t>
      </w:r>
    </w:p>
    <w:p w:rsidR="009B3CAE" w:rsidRPr="00306AAD" w:rsidRDefault="009B3CAE" w:rsidP="009B3CAE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noProof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noProof/>
          <w:color w:val="244061" w:themeColor="accent1" w:themeShade="80"/>
        </w:rPr>
        <w:lastRenderedPageBreak/>
        <w:t xml:space="preserve">          Книги должен ты читать,</w:t>
      </w:r>
    </w:p>
    <w:p w:rsidR="009B3CAE" w:rsidRPr="00306AAD" w:rsidRDefault="009B3CAE" w:rsidP="009B3CAE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noProof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noProof/>
          <w:color w:val="244061" w:themeColor="accent1" w:themeShade="80"/>
        </w:rPr>
        <w:t xml:space="preserve">          Только не лениться!</w:t>
      </w:r>
    </w:p>
    <w:p w:rsidR="009B3CAE" w:rsidRPr="009B3CAE" w:rsidRDefault="009B3CAE" w:rsidP="009B3CA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260985</wp:posOffset>
            </wp:positionV>
            <wp:extent cx="914400" cy="858520"/>
            <wp:effectExtent l="19050" t="0" r="0" b="0"/>
            <wp:wrapTight wrapText="right">
              <wp:wrapPolygon edited="0">
                <wp:start x="5850" y="479"/>
                <wp:lineTo x="0" y="8148"/>
                <wp:lineTo x="-450" y="13420"/>
                <wp:lineTo x="900" y="17254"/>
                <wp:lineTo x="4500" y="21089"/>
                <wp:lineTo x="5850" y="21089"/>
                <wp:lineTo x="12600" y="21089"/>
                <wp:lineTo x="13950" y="21089"/>
                <wp:lineTo x="17550" y="17254"/>
                <wp:lineTo x="18900" y="15817"/>
                <wp:lineTo x="21150" y="10544"/>
                <wp:lineTo x="20700" y="8148"/>
                <wp:lineTo x="21600" y="6231"/>
                <wp:lineTo x="21600" y="4314"/>
                <wp:lineTo x="11700" y="479"/>
                <wp:lineTo x="5850" y="479"/>
              </wp:wrapPolygon>
            </wp:wrapTight>
            <wp:docPr id="36" name="Рисунок 36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D08911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AE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>12.35-13.05</w:t>
      </w:r>
      <w:r w:rsidRPr="00306AAD">
        <w:rPr>
          <w:rFonts w:ascii="Times New Roman" w:hAnsi="Times New Roman" w:cs="Times New Roman"/>
          <w:b/>
          <w:i/>
          <w:noProof/>
          <w:color w:val="800080"/>
          <w:sz w:val="32"/>
          <w:szCs w:val="32"/>
        </w:rPr>
        <w:t xml:space="preserve">               Обед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</w:rPr>
      </w:pPr>
      <w:r w:rsidRPr="00306AAD">
        <w:rPr>
          <w:rFonts w:ascii="Times New Roman" w:hAnsi="Times New Roman" w:cs="Times New Roman"/>
          <w:color w:val="0F243E" w:themeColor="text2" w:themeShade="80"/>
        </w:rPr>
        <w:t xml:space="preserve">             </w:t>
      </w:r>
      <w:r w:rsidRPr="00306AA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Но у всех, смешливых даже, </w:t>
      </w:r>
    </w:p>
    <w:p w:rsidR="00AB2036" w:rsidRPr="00306AAD" w:rsidRDefault="00AB2036" w:rsidP="00AB2036">
      <w:pPr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 столом серьезный вид. 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06AA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        За обедом виден сразу аппетит</w:t>
      </w:r>
      <w:r w:rsidRPr="00306AA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</w:p>
    <w:p w:rsidR="00AB2036" w:rsidRPr="00306AAD" w:rsidRDefault="00AB2036" w:rsidP="00AB203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6A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163830</wp:posOffset>
            </wp:positionV>
            <wp:extent cx="1640205" cy="1714500"/>
            <wp:effectExtent l="19050" t="0" r="0" b="0"/>
            <wp:wrapSquare wrapText="bothSides"/>
            <wp:docPr id="37" name="Рисунок 37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E02282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AE">
        <w:rPr>
          <w:rFonts w:ascii="Times New Roman" w:hAnsi="Times New Roman" w:cs="Times New Roman"/>
          <w:b/>
          <w:i/>
          <w:color w:val="800080"/>
          <w:sz w:val="28"/>
          <w:szCs w:val="28"/>
        </w:rPr>
        <w:t>13.05-14.15</w:t>
      </w:r>
      <w:r w:rsidRPr="00306AAD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             </w:t>
      </w:r>
      <w:r w:rsidRPr="00306AAD"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Занятия</w:t>
      </w:r>
      <w:r w:rsidRPr="00306AAD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по интересам</w:t>
      </w:r>
      <w:r w:rsidR="009B3CAE">
        <w:rPr>
          <w:rFonts w:ascii="Times New Roman" w:hAnsi="Times New Roman" w:cs="Times New Roman"/>
          <w:b/>
          <w:i/>
          <w:color w:val="800080"/>
          <w:sz w:val="28"/>
          <w:szCs w:val="28"/>
        </w:rPr>
        <w:t>, малоподвижные игры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</w:rPr>
        <w:t xml:space="preserve">    Не грустят в семействе нашем,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</w:rPr>
        <w:t xml:space="preserve">   Мы поем, рисуем, пляшем,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44061" w:themeColor="accent1" w:themeShade="80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</w:rPr>
        <w:t xml:space="preserve">    Мастерим, умеем шить, </w:t>
      </w:r>
    </w:p>
    <w:p w:rsidR="00AB2036" w:rsidRPr="00306AAD" w:rsidRDefault="00AB2036" w:rsidP="00AB2036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</w:rPr>
      </w:pPr>
      <w:r w:rsidRPr="00306AAD">
        <w:rPr>
          <w:rFonts w:ascii="Times New Roman" w:hAnsi="Times New Roman" w:cs="Times New Roman"/>
          <w:b/>
          <w:color w:val="244061" w:themeColor="accent1" w:themeShade="80"/>
        </w:rPr>
        <w:t xml:space="preserve">   Все занятия хороши!</w:t>
      </w:r>
      <w:r w:rsidRPr="00306AAD">
        <w:rPr>
          <w:rFonts w:ascii="Times New Roman" w:hAnsi="Times New Roman" w:cs="Times New Roman"/>
        </w:rPr>
        <w:tab/>
      </w:r>
      <w:r w:rsidRPr="00306AAD">
        <w:rPr>
          <w:rFonts w:ascii="Times New Roman" w:hAnsi="Times New Roman" w:cs="Times New Roman"/>
        </w:rPr>
        <w:tab/>
      </w:r>
      <w:r w:rsidRPr="00306AAD">
        <w:rPr>
          <w:rFonts w:ascii="Times New Roman" w:hAnsi="Times New Roman" w:cs="Times New Roman"/>
          <w:b/>
        </w:rPr>
        <w:t xml:space="preserve"> </w:t>
      </w:r>
    </w:p>
    <w:p w:rsidR="00AB2036" w:rsidRPr="00306AAD" w:rsidRDefault="001B1733" w:rsidP="00AB2036">
      <w:p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inline distT="0" distB="0" distL="0" distR="0">
            <wp:extent cx="2181925" cy="1637414"/>
            <wp:effectExtent l="19050" t="0" r="8825" b="0"/>
            <wp:docPr id="7" name="Рисунок 19" descr="http://www.aelita-home.ru/wp-content/uploads/2014/07/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elita-home.ru/wp-content/uploads/2014/07/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7" cy="16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36" w:rsidRPr="00306AAD" w:rsidRDefault="009B3CAE" w:rsidP="009B3C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color w:val="800080"/>
          <w:sz w:val="28"/>
          <w:szCs w:val="28"/>
        </w:rPr>
        <w:t>14.15 – 14.30  Проводы детей</w:t>
      </w:r>
      <w:r w:rsidR="00AB2036" w:rsidRPr="00306AAD">
        <w:rPr>
          <w:rFonts w:ascii="Times New Roman" w:hAnsi="Times New Roman" w:cs="Times New Roman"/>
          <w:noProof/>
        </w:rPr>
        <w:t xml:space="preserve">  </w:t>
      </w:r>
      <w:r w:rsidR="00AB2036" w:rsidRPr="00306AAD">
        <w:rPr>
          <w:rFonts w:ascii="Times New Roman" w:hAnsi="Times New Roman" w:cs="Times New Roman"/>
        </w:rPr>
        <w:tab/>
      </w:r>
    </w:p>
    <w:p w:rsidR="00AB2036" w:rsidRPr="00306AAD" w:rsidRDefault="00AB2036" w:rsidP="001B1733">
      <w:pPr>
        <w:ind w:firstLine="567"/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436395" w:rsidRPr="00306AAD" w:rsidRDefault="00436395" w:rsidP="00436395">
      <w:pPr>
        <w:pStyle w:val="a5"/>
        <w:rPr>
          <w:sz w:val="28"/>
          <w:szCs w:val="28"/>
        </w:rPr>
      </w:pPr>
    </w:p>
    <w:p w:rsidR="00436395" w:rsidRPr="00306AAD" w:rsidRDefault="00436395" w:rsidP="00436395">
      <w:pPr>
        <w:pStyle w:val="a5"/>
        <w:rPr>
          <w:sz w:val="28"/>
          <w:szCs w:val="28"/>
          <w:u w:val="single"/>
        </w:rPr>
      </w:pPr>
    </w:p>
    <w:p w:rsidR="00436395" w:rsidRPr="00306AAD" w:rsidRDefault="00436395" w:rsidP="00436395">
      <w:pPr>
        <w:pStyle w:val="a5"/>
        <w:ind w:left="720"/>
        <w:rPr>
          <w:sz w:val="28"/>
          <w:szCs w:val="28"/>
          <w:u w:val="single"/>
        </w:rPr>
      </w:pPr>
    </w:p>
    <w:p w:rsidR="00F71C8A" w:rsidRPr="00306AAD" w:rsidRDefault="00F71C8A" w:rsidP="00F71C8A">
      <w:pPr>
        <w:pStyle w:val="a5"/>
        <w:ind w:left="720"/>
        <w:rPr>
          <w:sz w:val="28"/>
          <w:szCs w:val="28"/>
        </w:rPr>
      </w:pPr>
    </w:p>
    <w:p w:rsidR="00AB2036" w:rsidRDefault="00AB2036" w:rsidP="001B1733">
      <w:pPr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925082">
        <w:rPr>
          <w:rFonts w:ascii="Times New Roman" w:hAnsi="Times New Roman"/>
          <w:b/>
          <w:i/>
          <w:color w:val="800080"/>
          <w:sz w:val="28"/>
          <w:szCs w:val="28"/>
        </w:rPr>
        <w:lastRenderedPageBreak/>
        <w:t>Список используемой литературы:</w:t>
      </w:r>
    </w:p>
    <w:p w:rsidR="001B1733" w:rsidRPr="00925082" w:rsidRDefault="001B1733" w:rsidP="001B1733">
      <w:pPr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AB2036" w:rsidRPr="00AB2036" w:rsidRDefault="00AB2036" w:rsidP="00AB2036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Кострецова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AB2036" w:rsidRPr="00AB2036" w:rsidRDefault="00AB2036" w:rsidP="00AB2036">
      <w:pPr>
        <w:numPr>
          <w:ilvl w:val="0"/>
          <w:numId w:val="11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А.П. Как сделать отдых детей незабываемым праздником. Волгоград: Учитель, 2007</w:t>
      </w:r>
    </w:p>
    <w:p w:rsidR="00AB2036" w:rsidRPr="00AB2036" w:rsidRDefault="00AB2036" w:rsidP="00AB2036">
      <w:pPr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Нещерет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AB203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2036">
        <w:rPr>
          <w:rFonts w:ascii="Times New Roman" w:hAnsi="Times New Roman" w:cs="Times New Roman"/>
          <w:sz w:val="28"/>
          <w:szCs w:val="28"/>
        </w:rPr>
        <w:t xml:space="preserve"> «Педагогические технологии», 2006.</w:t>
      </w:r>
    </w:p>
    <w:p w:rsidR="00AB2036" w:rsidRPr="00AB2036" w:rsidRDefault="00AB2036" w:rsidP="00AB2036">
      <w:pPr>
        <w:numPr>
          <w:ilvl w:val="0"/>
          <w:numId w:val="11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B203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, творческих и игровых мероприятий в летнем лагере.  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С.И.Лобачева</w:t>
      </w:r>
      <w:proofErr w:type="gramStart"/>
      <w:r w:rsidRPr="00AB20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203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AB203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B2036">
        <w:rPr>
          <w:rFonts w:ascii="Times New Roman" w:hAnsi="Times New Roman" w:cs="Times New Roman"/>
          <w:sz w:val="28"/>
          <w:szCs w:val="28"/>
        </w:rPr>
        <w:t>.</w:t>
      </w:r>
    </w:p>
    <w:p w:rsidR="00AB2036" w:rsidRPr="00AB2036" w:rsidRDefault="00AB2036" w:rsidP="00AB2036">
      <w:pPr>
        <w:numPr>
          <w:ilvl w:val="0"/>
          <w:numId w:val="11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B2036">
        <w:rPr>
          <w:rFonts w:ascii="Times New Roman" w:hAnsi="Times New Roman" w:cs="Times New Roman"/>
          <w:sz w:val="28"/>
          <w:szCs w:val="28"/>
        </w:rPr>
        <w:t>Программа пришкольного оздоровительного лагеря «Лето» при МОУ  «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Октяборьская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№1». Автор: Кондрашова С.А.</w:t>
      </w:r>
    </w:p>
    <w:p w:rsidR="00AB2036" w:rsidRPr="00AB2036" w:rsidRDefault="00AB2036" w:rsidP="00AB2036">
      <w:pPr>
        <w:numPr>
          <w:ilvl w:val="0"/>
          <w:numId w:val="11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B2036">
        <w:rPr>
          <w:rFonts w:ascii="Times New Roman" w:hAnsi="Times New Roman" w:cs="Times New Roman"/>
          <w:sz w:val="28"/>
          <w:szCs w:val="28"/>
        </w:rPr>
        <w:t>Программа оздоровительного лагеря «Солнышко»</w:t>
      </w:r>
      <w:r w:rsidRPr="00AB203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AB203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Осановецкая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 Авторы: Евсеева О.Г., Кириллова Т. А.</w:t>
      </w:r>
    </w:p>
    <w:p w:rsidR="00AB2036" w:rsidRPr="00AB2036" w:rsidRDefault="00AB2036" w:rsidP="00AB2036">
      <w:pPr>
        <w:numPr>
          <w:ilvl w:val="0"/>
          <w:numId w:val="11"/>
        </w:numPr>
        <w:tabs>
          <w:tab w:val="num" w:pos="1210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B2036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 дневного пребывания «Радужное творчество» МОУ  «Средняя общеобразовательная школа №12» Автор: Корнеева Н.Д.</w:t>
      </w:r>
    </w:p>
    <w:p w:rsidR="00AB2036" w:rsidRPr="00AB2036" w:rsidRDefault="00AB2036" w:rsidP="00AB203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B2036">
        <w:rPr>
          <w:rFonts w:ascii="Times New Roman" w:hAnsi="Times New Roman" w:cs="Times New Roman"/>
          <w:sz w:val="28"/>
          <w:szCs w:val="28"/>
        </w:rPr>
        <w:t xml:space="preserve">Учебник для  вожатого. </w:t>
      </w:r>
      <w:proofErr w:type="spellStart"/>
      <w:r w:rsidRPr="00AB2036">
        <w:rPr>
          <w:rFonts w:ascii="Times New Roman" w:hAnsi="Times New Roman" w:cs="Times New Roman"/>
          <w:sz w:val="28"/>
          <w:szCs w:val="28"/>
        </w:rPr>
        <w:t>М.П.Кулаченко</w:t>
      </w:r>
      <w:proofErr w:type="spellEnd"/>
      <w:r w:rsidRPr="00AB2036">
        <w:rPr>
          <w:rFonts w:ascii="Times New Roman" w:hAnsi="Times New Roman" w:cs="Times New Roman"/>
          <w:sz w:val="28"/>
          <w:szCs w:val="28"/>
        </w:rPr>
        <w:t xml:space="preserve"> – Ростов на Дону: Феникс, 2008.</w:t>
      </w:r>
    </w:p>
    <w:p w:rsidR="00AB2036" w:rsidRPr="00AB2036" w:rsidRDefault="00AB2036" w:rsidP="00F71C8A">
      <w:pPr>
        <w:rPr>
          <w:rFonts w:ascii="Times New Roman" w:hAnsi="Times New Roman" w:cs="Times New Roman"/>
          <w:bCs/>
          <w:sz w:val="28"/>
          <w:szCs w:val="28"/>
        </w:rPr>
      </w:pPr>
    </w:p>
    <w:p w:rsidR="00F71C8A" w:rsidRPr="00AB2036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</w:p>
    <w:p w:rsidR="00F71C8A" w:rsidRPr="00F71C8A" w:rsidRDefault="00F71C8A" w:rsidP="00F71C8A">
      <w:pPr>
        <w:rPr>
          <w:rFonts w:ascii="Times New Roman" w:hAnsi="Times New Roman" w:cs="Times New Roman"/>
          <w:bCs/>
          <w:sz w:val="28"/>
          <w:szCs w:val="28"/>
        </w:rPr>
      </w:pP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</w:p>
    <w:p w:rsidR="00B06702" w:rsidRPr="00B06702" w:rsidRDefault="00B06702" w:rsidP="00B06702">
      <w:pPr>
        <w:rPr>
          <w:rFonts w:ascii="Times New Roman" w:hAnsi="Times New Roman" w:cs="Times New Roman"/>
          <w:bCs/>
          <w:sz w:val="28"/>
          <w:szCs w:val="28"/>
        </w:rPr>
      </w:pPr>
    </w:p>
    <w:p w:rsidR="00B06702" w:rsidRPr="00B06702" w:rsidRDefault="00B06702" w:rsidP="00B06702">
      <w:pPr>
        <w:rPr>
          <w:b/>
          <w:bCs/>
          <w:sz w:val="28"/>
          <w:szCs w:val="28"/>
          <w:u w:val="single"/>
        </w:rPr>
      </w:pPr>
    </w:p>
    <w:p w:rsidR="00995690" w:rsidRPr="00995690" w:rsidRDefault="00995690" w:rsidP="009956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90" w:rsidRPr="00995690" w:rsidRDefault="00995690" w:rsidP="009956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90" w:rsidRPr="00995690" w:rsidRDefault="00995690" w:rsidP="009956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690" w:rsidRPr="00173ABA" w:rsidRDefault="00995690" w:rsidP="00173ABA">
      <w:pPr>
        <w:rPr>
          <w:rFonts w:ascii="Times New Roman" w:hAnsi="Times New Roman" w:cs="Times New Roman"/>
          <w:sz w:val="28"/>
          <w:szCs w:val="28"/>
        </w:rPr>
      </w:pPr>
    </w:p>
    <w:sectPr w:rsidR="00995690" w:rsidRPr="00173ABA" w:rsidSect="001B1733">
      <w:footerReference w:type="default" r:id="rId17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04" w:rsidRDefault="00414504" w:rsidP="00C3471F">
      <w:pPr>
        <w:spacing w:after="0" w:line="240" w:lineRule="auto"/>
      </w:pPr>
      <w:r>
        <w:separator/>
      </w:r>
    </w:p>
  </w:endnote>
  <w:endnote w:type="continuationSeparator" w:id="0">
    <w:p w:rsidR="00414504" w:rsidRDefault="00414504" w:rsidP="00C3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1F" w:rsidRDefault="00C347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04" w:rsidRDefault="00414504" w:rsidP="00C3471F">
      <w:pPr>
        <w:spacing w:after="0" w:line="240" w:lineRule="auto"/>
      </w:pPr>
      <w:r>
        <w:separator/>
      </w:r>
    </w:p>
  </w:footnote>
  <w:footnote w:type="continuationSeparator" w:id="0">
    <w:p w:rsidR="00414504" w:rsidRDefault="00414504" w:rsidP="00C34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68"/>
    <w:multiLevelType w:val="hybridMultilevel"/>
    <w:tmpl w:val="0666B0EC"/>
    <w:lvl w:ilvl="0" w:tplc="D7FEAC5A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6D388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E0316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4E262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C20DC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404F6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14D6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E46204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099BC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36241"/>
    <w:multiLevelType w:val="multilevel"/>
    <w:tmpl w:val="3E84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E05EB"/>
    <w:multiLevelType w:val="multilevel"/>
    <w:tmpl w:val="69C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33F0D"/>
    <w:multiLevelType w:val="hybridMultilevel"/>
    <w:tmpl w:val="83969650"/>
    <w:lvl w:ilvl="0" w:tplc="FB8AA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3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A8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C36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EB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C6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C27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2B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22D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49724D54"/>
    <w:multiLevelType w:val="multilevel"/>
    <w:tmpl w:val="9E7E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0C1265"/>
    <w:multiLevelType w:val="multilevel"/>
    <w:tmpl w:val="D12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F5604"/>
    <w:multiLevelType w:val="hybridMultilevel"/>
    <w:tmpl w:val="2A1274DE"/>
    <w:lvl w:ilvl="0" w:tplc="E35CF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C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3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4B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3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0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62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8A0EE1"/>
    <w:multiLevelType w:val="multilevel"/>
    <w:tmpl w:val="0FFA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3712E"/>
    <w:multiLevelType w:val="multilevel"/>
    <w:tmpl w:val="781C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0379D"/>
    <w:multiLevelType w:val="hybridMultilevel"/>
    <w:tmpl w:val="6D0A8578"/>
    <w:lvl w:ilvl="0" w:tplc="F01621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3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472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8EC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1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4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2E9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A2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86B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41"/>
    <w:rsid w:val="00173ABA"/>
    <w:rsid w:val="001B1733"/>
    <w:rsid w:val="00306AAD"/>
    <w:rsid w:val="00414504"/>
    <w:rsid w:val="00436395"/>
    <w:rsid w:val="00651AB7"/>
    <w:rsid w:val="006C4B3C"/>
    <w:rsid w:val="006D4FCC"/>
    <w:rsid w:val="007E3D7E"/>
    <w:rsid w:val="00860D6D"/>
    <w:rsid w:val="00995690"/>
    <w:rsid w:val="009B3CAE"/>
    <w:rsid w:val="009B7C7E"/>
    <w:rsid w:val="00AB2036"/>
    <w:rsid w:val="00B06702"/>
    <w:rsid w:val="00BC71F9"/>
    <w:rsid w:val="00C3471F"/>
    <w:rsid w:val="00C90141"/>
    <w:rsid w:val="00DE594E"/>
    <w:rsid w:val="00E22C3E"/>
    <w:rsid w:val="00E66816"/>
    <w:rsid w:val="00F7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41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99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63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71F"/>
  </w:style>
  <w:style w:type="paragraph" w:styleId="a9">
    <w:name w:val="footer"/>
    <w:basedOn w:val="a"/>
    <w:link w:val="aa"/>
    <w:uiPriority w:val="99"/>
    <w:unhideWhenUsed/>
    <w:rsid w:val="00C3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2015-05-12T06:11:00Z</dcterms:created>
  <dcterms:modified xsi:type="dcterms:W3CDTF">2018-12-01T02:26:00Z</dcterms:modified>
</cp:coreProperties>
</file>