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AA" w:rsidRDefault="00551FAA" w:rsidP="00551FAA">
      <w:pPr>
        <w:pStyle w:val="10"/>
        <w:keepNext/>
        <w:keepLines/>
        <w:shd w:val="clear" w:color="auto" w:fill="auto"/>
        <w:spacing w:after="3" w:line="260" w:lineRule="exact"/>
        <w:ind w:right="20"/>
        <w:jc w:val="both"/>
        <w:rPr>
          <w:rFonts w:ascii="Times New Roman" w:hAnsi="Times New Roman" w:cs="Times New Roman"/>
        </w:rPr>
      </w:pPr>
      <w:bookmarkStart w:id="0" w:name="bookmark0"/>
    </w:p>
    <w:p w:rsidR="00551FAA" w:rsidRPr="00551FAA" w:rsidRDefault="00551FAA" w:rsidP="00551FAA">
      <w:pPr>
        <w:pStyle w:val="10"/>
        <w:keepNext/>
        <w:keepLines/>
        <w:shd w:val="clear" w:color="auto" w:fill="auto"/>
        <w:spacing w:after="3" w:line="260" w:lineRule="exact"/>
        <w:ind w:right="20"/>
        <w:rPr>
          <w:rFonts w:ascii="Times New Roman" w:hAnsi="Times New Roman" w:cs="Times New Roman"/>
          <w:i/>
          <w:sz w:val="32"/>
          <w:szCs w:val="32"/>
        </w:rPr>
      </w:pPr>
      <w:r w:rsidRPr="00551FAA">
        <w:rPr>
          <w:rFonts w:ascii="Times New Roman" w:hAnsi="Times New Roman" w:cs="Times New Roman"/>
          <w:i/>
          <w:sz w:val="32"/>
          <w:szCs w:val="32"/>
        </w:rPr>
        <w:t>МОБУ «Акжарская ООШ»</w:t>
      </w:r>
    </w:p>
    <w:p w:rsidR="00551FAA" w:rsidRPr="00551FAA" w:rsidRDefault="00551FAA" w:rsidP="00551FAA">
      <w:pPr>
        <w:pStyle w:val="10"/>
        <w:keepNext/>
        <w:keepLines/>
        <w:shd w:val="clear" w:color="auto" w:fill="auto"/>
        <w:spacing w:after="3" w:line="260" w:lineRule="exact"/>
        <w:ind w:right="2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551FAA" w:rsidRPr="00551FAA" w:rsidRDefault="00551FAA" w:rsidP="00551FAA">
      <w:pPr>
        <w:pStyle w:val="10"/>
        <w:keepNext/>
        <w:keepLines/>
        <w:shd w:val="clear" w:color="auto" w:fill="auto"/>
        <w:spacing w:after="3" w:line="260" w:lineRule="exact"/>
        <w:ind w:right="20"/>
        <w:rPr>
          <w:rFonts w:ascii="Times New Roman" w:hAnsi="Times New Roman" w:cs="Times New Roman"/>
          <w:b/>
          <w:i/>
          <w:sz w:val="32"/>
          <w:szCs w:val="32"/>
        </w:rPr>
      </w:pPr>
      <w:r w:rsidRPr="00551FAA">
        <w:rPr>
          <w:rFonts w:ascii="Times New Roman" w:hAnsi="Times New Roman" w:cs="Times New Roman"/>
          <w:b/>
          <w:i/>
          <w:sz w:val="32"/>
          <w:szCs w:val="32"/>
        </w:rPr>
        <w:t xml:space="preserve"> ПЛАН МЕРОПРИЯТИЙ</w:t>
      </w:r>
      <w:bookmarkEnd w:id="0"/>
    </w:p>
    <w:p w:rsidR="00551FAA" w:rsidRDefault="00551FAA" w:rsidP="00551FAA">
      <w:pPr>
        <w:pStyle w:val="10"/>
        <w:keepNext/>
        <w:keepLines/>
        <w:shd w:val="clear" w:color="auto" w:fill="auto"/>
        <w:spacing w:after="160" w:line="398" w:lineRule="exact"/>
        <w:ind w:right="20"/>
        <w:rPr>
          <w:rFonts w:ascii="Times New Roman" w:hAnsi="Times New Roman" w:cs="Times New Roman"/>
          <w:b/>
          <w:i/>
          <w:sz w:val="32"/>
          <w:szCs w:val="32"/>
        </w:rPr>
      </w:pPr>
      <w:bookmarkStart w:id="1" w:name="bookmark1"/>
      <w:r w:rsidRPr="00551FAA">
        <w:rPr>
          <w:rFonts w:ascii="Times New Roman" w:hAnsi="Times New Roman" w:cs="Times New Roman"/>
          <w:b/>
          <w:i/>
          <w:sz w:val="32"/>
          <w:szCs w:val="32"/>
        </w:rPr>
        <w:t>по пропаганде здорового питания в ОУ на 2013-2014 учебный год.</w:t>
      </w:r>
      <w:bookmarkEnd w:id="1"/>
    </w:p>
    <w:p w:rsidR="00551FAA" w:rsidRPr="00551FAA" w:rsidRDefault="00551FAA" w:rsidP="00551FAA">
      <w:pPr>
        <w:pStyle w:val="10"/>
        <w:keepNext/>
        <w:keepLines/>
        <w:shd w:val="clear" w:color="auto" w:fill="auto"/>
        <w:spacing w:after="160" w:line="398" w:lineRule="exact"/>
        <w:ind w:right="2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5359"/>
        <w:gridCol w:w="1539"/>
        <w:gridCol w:w="2430"/>
      </w:tblGrid>
      <w:tr w:rsidR="00551FAA" w:rsidRPr="00551FAA" w:rsidTr="00895B0A">
        <w:trPr>
          <w:trHeight w:val="5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20"/>
              <w:shd w:val="clear" w:color="auto" w:fill="auto"/>
              <w:spacing w:line="240" w:lineRule="auto"/>
              <w:ind w:lef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20"/>
              <w:shd w:val="clear" w:color="auto" w:fill="auto"/>
              <w:spacing w:line="27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20"/>
              <w:shd w:val="clear" w:color="auto" w:fill="auto"/>
              <w:spacing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551FAA" w:rsidRPr="00551FAA" w:rsidTr="00895B0A">
        <w:trPr>
          <w:trHeight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20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20"/>
              <w:shd w:val="clear" w:color="auto" w:fill="auto"/>
              <w:spacing w:line="240" w:lineRule="auto"/>
              <w:ind w:left="278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20"/>
              <w:shd w:val="clear" w:color="auto" w:fill="auto"/>
              <w:spacing w:line="240" w:lineRule="auto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20"/>
              <w:shd w:val="clear" w:color="auto" w:fill="auto"/>
              <w:spacing w:line="240" w:lineRule="auto"/>
              <w:ind w:left="160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1FAA" w:rsidRPr="00551FAA" w:rsidTr="00895B0A">
        <w:trPr>
          <w:trHeight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30"/>
              <w:shd w:val="clear" w:color="auto" w:fill="auto"/>
              <w:spacing w:line="240" w:lineRule="auto"/>
              <w:ind w:left="3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551FAA" w:rsidRPr="00551FAA" w:rsidTr="00895B0A">
        <w:trPr>
          <w:trHeight w:val="7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Подготовка приказа  по утверждению списков школьников, имеющих право на льготное питание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Касьянова В.А.</w:t>
            </w:r>
          </w:p>
        </w:tc>
      </w:tr>
      <w:tr w:rsidR="00551FAA" w:rsidRPr="00551FAA" w:rsidTr="00895B0A">
        <w:trPr>
          <w:trHeight w:val="2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Совета по питанию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Касьянова В.А.</w:t>
            </w:r>
          </w:p>
        </w:tc>
      </w:tr>
      <w:tr w:rsidR="00551FAA" w:rsidRPr="00551FAA" w:rsidTr="00895B0A">
        <w:trPr>
          <w:trHeight w:val="4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школьников в школьной столовой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в течении учебн.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Руководитель ОУ, школьный совет  по питанию ОРК</w:t>
            </w:r>
          </w:p>
        </w:tc>
      </w:tr>
      <w:tr w:rsidR="00551FAA" w:rsidRPr="00551FAA" w:rsidTr="00895B0A">
        <w:trPr>
          <w:trHeight w:val="4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организации школьного пи</w:t>
            </w:r>
            <w:r w:rsidRPr="00551FAA">
              <w:rPr>
                <w:rFonts w:ascii="Times New Roman" w:hAnsi="Times New Roman" w:cs="Times New Roman"/>
                <w:sz w:val="28"/>
                <w:szCs w:val="28"/>
              </w:rPr>
              <w:softHyphen/>
              <w:t>тания.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Жданова А.Ю.</w:t>
            </w:r>
          </w:p>
        </w:tc>
      </w:tr>
      <w:tr w:rsidR="00551FAA" w:rsidRPr="00551FAA" w:rsidTr="00895B0A">
        <w:trPr>
          <w:trHeight w:val="7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и оперативных проверок по организации питания школьников и работе школьной столовой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551FA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Руководитель ОУ Касьянова В.А.</w:t>
            </w:r>
          </w:p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совет по питанию ОРК </w:t>
            </w:r>
          </w:p>
        </w:tc>
      </w:tr>
      <w:tr w:rsidR="00551FAA" w:rsidRPr="00551FAA" w:rsidTr="00895B0A">
        <w:trPr>
          <w:trHeight w:val="4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30"/>
              <w:shd w:val="clear" w:color="auto" w:fill="auto"/>
              <w:spacing w:line="240" w:lineRule="auto"/>
              <w:ind w:left="31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551FAA" w:rsidRPr="00551FAA" w:rsidTr="00895B0A">
        <w:trPr>
          <w:trHeight w:val="7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теоретических и практических основ правильного питания в рамках общеобразовательных предметов (биологии, химии, окружающий мир, ОБЖ)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551FAA" w:rsidRPr="00551FAA" w:rsidRDefault="00551FAA" w:rsidP="00551FA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FAA" w:rsidRPr="00551FAA" w:rsidTr="00895B0A">
        <w:trPr>
          <w:trHeight w:val="7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теоретических и практических основ правильного питания в рамках дополнительного образования (элективные курсы, классные часы)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551FAA">
            <w:pPr>
              <w:pStyle w:val="11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ОРК</w:t>
            </w:r>
          </w:p>
        </w:tc>
      </w:tr>
      <w:tr w:rsidR="00551FAA" w:rsidRPr="00551FAA" w:rsidTr="00895B0A">
        <w:trPr>
          <w:trHeight w:val="2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мероприятие: «Русская кухня: в здоровом теле - здоровый дух»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551FAA">
            <w:pPr>
              <w:pStyle w:val="11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51FAA" w:rsidRPr="00551FAA" w:rsidRDefault="00551FAA" w:rsidP="00551FAA">
            <w:pPr>
              <w:pStyle w:val="11"/>
              <w:shd w:val="clear" w:color="auto" w:fill="auto"/>
              <w:spacing w:line="240" w:lineRule="auto"/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учебного 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Гаврилова Е.А.</w:t>
            </w:r>
          </w:p>
        </w:tc>
      </w:tr>
      <w:tr w:rsidR="00551FAA" w:rsidRPr="00551FAA" w:rsidTr="00895B0A">
        <w:trPr>
          <w:trHeight w:val="2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Классный час "Хлеб - всему голова", «Что я знаю о продуктах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551FAA">
            <w:pPr>
              <w:pStyle w:val="11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551FAA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FAA" w:rsidRPr="00551FAA" w:rsidTr="00895B0A">
        <w:trPr>
          <w:trHeight w:val="4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учащихся: «За что мы скажем поварам спасибо?»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551FAA">
            <w:pPr>
              <w:pStyle w:val="11"/>
              <w:shd w:val="clear" w:color="auto" w:fill="auto"/>
              <w:spacing w:line="240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551FAA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FAA" w:rsidRPr="00551FAA" w:rsidTr="00895B0A">
        <w:trPr>
          <w:trHeight w:val="7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</w:t>
            </w:r>
          </w:p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Викторина «Кто правильно питается, тот здоров и улыбается» «Традиции и культуры питания. Кухни народов мира»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551FAA">
            <w:pPr>
              <w:pStyle w:val="11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551FAA" w:rsidRPr="00551FAA" w:rsidRDefault="00551FAA" w:rsidP="00551FAA">
            <w:pPr>
              <w:pStyle w:val="11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551FAA" w:rsidRPr="00551FAA" w:rsidRDefault="00551FAA" w:rsidP="00551FAA">
            <w:pPr>
              <w:pStyle w:val="11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Жданова А.Ю.</w:t>
            </w:r>
          </w:p>
        </w:tc>
      </w:tr>
      <w:tr w:rsidR="00551FAA" w:rsidRPr="00551FAA" w:rsidTr="00895B0A">
        <w:trPr>
          <w:trHeight w:val="4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551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национальных кухонь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5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551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труда</w:t>
            </w:r>
          </w:p>
        </w:tc>
      </w:tr>
      <w:tr w:rsidR="00551FAA" w:rsidRPr="00551FAA" w:rsidTr="00895B0A">
        <w:trPr>
          <w:trHeight w:val="4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Конкурсы в рамках «Школьного рыцарского турнира»: Кто быстрее почистит картошку, лучше сервирует стол?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домоводства </w:t>
            </w:r>
          </w:p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Аманкулова Н.Е.</w:t>
            </w:r>
          </w:p>
        </w:tc>
      </w:tr>
      <w:tr w:rsidR="00551FAA" w:rsidRPr="00551FAA" w:rsidTr="00895B0A">
        <w:trPr>
          <w:trHeight w:val="7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Конкурсы в рамках «Мисс школы»: Кто лучше сервиру</w:t>
            </w:r>
            <w:r w:rsidRPr="00551FAA">
              <w:rPr>
                <w:rFonts w:ascii="Times New Roman" w:hAnsi="Times New Roman" w:cs="Times New Roman"/>
                <w:sz w:val="28"/>
                <w:szCs w:val="28"/>
              </w:rPr>
              <w:softHyphen/>
              <w:t>ет стол? Удивительное блюдо! Путь к сердцу мужчины лежит через желудок.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551FAA" w:rsidRPr="00551FAA" w:rsidRDefault="00551FAA" w:rsidP="00895B0A">
            <w:pPr>
              <w:pStyle w:val="11"/>
              <w:shd w:val="clear" w:color="auto" w:fill="auto"/>
              <w:spacing w:line="24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FAA" w:rsidRPr="00551FAA" w:rsidTr="00895B0A">
        <w:trPr>
          <w:trHeight w:val="2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Масленица «Самые вкусные блины!»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ОРК</w:t>
            </w:r>
          </w:p>
        </w:tc>
      </w:tr>
      <w:tr w:rsidR="00551FAA" w:rsidRPr="00551FAA" w:rsidTr="00895B0A">
        <w:trPr>
          <w:trHeight w:val="4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литературы, журнальных статей по вопросам здорового питания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 ОУ</w:t>
            </w:r>
          </w:p>
        </w:tc>
      </w:tr>
      <w:tr w:rsidR="00551FAA" w:rsidRPr="00551FAA" w:rsidTr="00895B0A">
        <w:trPr>
          <w:trHeight w:val="4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30"/>
              <w:shd w:val="clear" w:color="auto" w:fill="auto"/>
              <w:spacing w:line="240" w:lineRule="auto"/>
              <w:ind w:left="314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учащихся</w:t>
            </w:r>
          </w:p>
        </w:tc>
      </w:tr>
      <w:tr w:rsidR="00551FAA" w:rsidRPr="00551FAA" w:rsidTr="00895B0A">
        <w:trPr>
          <w:trHeight w:val="2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Выявление контингента питающихся школьников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551FAA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  <w:p w:rsidR="00551FAA" w:rsidRPr="00551FAA" w:rsidRDefault="00551FAA" w:rsidP="00551FAA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ОРК</w:t>
            </w:r>
          </w:p>
        </w:tc>
      </w:tr>
      <w:tr w:rsidR="00551FAA" w:rsidRPr="00551FAA" w:rsidTr="00895B0A">
        <w:trPr>
          <w:trHeight w:val="2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анкетирование родителей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AA" w:rsidRPr="00551FAA" w:rsidRDefault="00551FAA" w:rsidP="00895B0A">
            <w:pPr>
              <w:pStyle w:val="1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51FA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51FAA" w:rsidRPr="00551FAA" w:rsidRDefault="00551FAA" w:rsidP="00551FAA">
      <w:pPr>
        <w:pStyle w:val="10"/>
        <w:keepNext/>
        <w:keepLines/>
        <w:shd w:val="clear" w:color="auto" w:fill="auto"/>
        <w:spacing w:after="160" w:line="398" w:lineRule="exact"/>
        <w:ind w:right="20"/>
        <w:rPr>
          <w:rFonts w:ascii="Times New Roman" w:hAnsi="Times New Roman" w:cs="Times New Roman"/>
          <w:sz w:val="28"/>
          <w:szCs w:val="28"/>
        </w:rPr>
      </w:pPr>
    </w:p>
    <w:p w:rsidR="00551FAA" w:rsidRPr="00551FAA" w:rsidRDefault="00551FAA" w:rsidP="00551FA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42A4D" w:rsidRPr="00551FAA" w:rsidRDefault="00842A4D">
      <w:pPr>
        <w:rPr>
          <w:rFonts w:ascii="Times New Roman" w:hAnsi="Times New Roman" w:cs="Times New Roman"/>
          <w:sz w:val="28"/>
          <w:szCs w:val="28"/>
        </w:rPr>
      </w:pPr>
    </w:p>
    <w:sectPr w:rsidR="00842A4D" w:rsidRPr="00551FAA" w:rsidSect="00705B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1FAA"/>
    <w:rsid w:val="00551FAA"/>
    <w:rsid w:val="0084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A"/>
    <w:pPr>
      <w:spacing w:before="399" w:after="178" w:line="230" w:lineRule="exact"/>
      <w:ind w:left="2603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51FAA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51FAA"/>
    <w:pPr>
      <w:shd w:val="clear" w:color="auto" w:fill="FFFFFF"/>
      <w:spacing w:before="0" w:after="240" w:line="0" w:lineRule="atLeast"/>
      <w:ind w:left="0"/>
      <w:jc w:val="center"/>
      <w:outlineLvl w:val="0"/>
    </w:pPr>
    <w:rPr>
      <w:rFonts w:ascii="Calibri" w:eastAsia="Calibri" w:hAnsi="Calibri" w:cs="Calibri"/>
      <w:sz w:val="26"/>
      <w:szCs w:val="26"/>
    </w:rPr>
  </w:style>
  <w:style w:type="character" w:customStyle="1" w:styleId="2">
    <w:name w:val="Основной текст (2)_"/>
    <w:basedOn w:val="a0"/>
    <w:link w:val="20"/>
    <w:rsid w:val="00551FA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51FA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1FAA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FAA"/>
    <w:pPr>
      <w:shd w:val="clear" w:color="auto" w:fill="FFFFFF"/>
      <w:spacing w:before="0" w:after="0" w:line="0" w:lineRule="atLeast"/>
      <w:ind w:left="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11">
    <w:name w:val="Основной текст1"/>
    <w:basedOn w:val="a"/>
    <w:link w:val="a3"/>
    <w:rsid w:val="00551FAA"/>
    <w:pPr>
      <w:shd w:val="clear" w:color="auto" w:fill="FFFFFF"/>
      <w:spacing w:before="0" w:after="0" w:line="0" w:lineRule="atLeast"/>
      <w:ind w:left="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Основной текст (3)"/>
    <w:basedOn w:val="a"/>
    <w:link w:val="3"/>
    <w:rsid w:val="00551FAA"/>
    <w:pPr>
      <w:shd w:val="clear" w:color="auto" w:fill="FFFFFF"/>
      <w:spacing w:before="0" w:after="0" w:line="0" w:lineRule="atLeast"/>
      <w:ind w:left="0"/>
      <w:jc w:val="left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2287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</dc:creator>
  <cp:lastModifiedBy>808</cp:lastModifiedBy>
  <cp:revision>2</cp:revision>
  <dcterms:created xsi:type="dcterms:W3CDTF">2013-12-17T09:39:00Z</dcterms:created>
  <dcterms:modified xsi:type="dcterms:W3CDTF">2013-12-17T10:01:00Z</dcterms:modified>
</cp:coreProperties>
</file>