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67" w:rsidRDefault="00306F67" w:rsidP="00306F6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306F67" w:rsidRDefault="00306F67" w:rsidP="00306F6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Акжарская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</w:t>
      </w:r>
    </w:p>
    <w:p w:rsidR="00306F67" w:rsidRDefault="00306F67" w:rsidP="00306F6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306F67" w:rsidTr="00306F67">
        <w:tc>
          <w:tcPr>
            <w:tcW w:w="3191" w:type="dxa"/>
          </w:tcPr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ММО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учителей начальных     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классов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 №_1_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24.08. 2018 г.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Акжарская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Дужасарова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1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30.08.2018г.</w:t>
            </w: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F67" w:rsidRDefault="00306F6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6F67" w:rsidRDefault="00306F67" w:rsidP="00306F67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306F67" w:rsidRDefault="00306F67" w:rsidP="00306F6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6F67" w:rsidRDefault="00306F67" w:rsidP="00306F67">
      <w:pPr>
        <w:pStyle w:val="a5"/>
        <w:rPr>
          <w:rFonts w:ascii="Times New Roman" w:hAnsi="Times New Roman"/>
          <w:sz w:val="24"/>
          <w:szCs w:val="24"/>
        </w:rPr>
      </w:pPr>
    </w:p>
    <w:p w:rsidR="00306F67" w:rsidRDefault="00306F67" w:rsidP="00306F67">
      <w:pPr>
        <w:pStyle w:val="a5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РАБОЧАЯ ПРОГРАММА</w:t>
      </w:r>
    </w:p>
    <w:p w:rsidR="00306F67" w:rsidRDefault="00306F67" w:rsidP="00306F67">
      <w:pPr>
        <w:pStyle w:val="a5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УЧЕБНОГО ПРЕДМЕТА</w:t>
      </w:r>
    </w:p>
    <w:p w:rsidR="00306F67" w:rsidRDefault="00306F67" w:rsidP="00306F67">
      <w:pPr>
        <w:pStyle w:val="a5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физическая культура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306F67" w:rsidTr="00306F67">
        <w:tc>
          <w:tcPr>
            <w:tcW w:w="15532" w:type="dxa"/>
          </w:tcPr>
          <w:p w:rsidR="00306F67" w:rsidRDefault="00306F6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</w:t>
            </w:r>
          </w:p>
          <w:p w:rsidR="00306F67" w:rsidRDefault="00306F67">
            <w:pPr>
              <w:spacing w:line="360" w:lineRule="auto"/>
            </w:pPr>
            <w:r>
              <w:t xml:space="preserve">  Класс    2</w:t>
            </w:r>
          </w:p>
          <w:p w:rsidR="00306F67" w:rsidRDefault="00306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общего  образования: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306F67" w:rsidRDefault="00306F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Срок реализации программы: 1 год</w:t>
            </w:r>
          </w:p>
          <w:p w:rsidR="00306F67" w:rsidRDefault="00306F67">
            <w:pPr>
              <w:spacing w:line="360" w:lineRule="auto"/>
            </w:pPr>
            <w:r>
              <w:t xml:space="preserve">  Количество часов по учебному плану: 3 часа в неделю</w:t>
            </w:r>
          </w:p>
          <w:p w:rsidR="00306F67" w:rsidRDefault="00306F67">
            <w:pPr>
              <w:spacing w:line="360" w:lineRule="auto"/>
            </w:pPr>
            <w:r>
              <w:t xml:space="preserve">  Всего:  102 часа  в год. </w:t>
            </w:r>
          </w:p>
          <w:p w:rsidR="00306F67" w:rsidRDefault="00306F67">
            <w:pPr>
              <w:spacing w:line="360" w:lineRule="auto"/>
              <w:jc w:val="center"/>
              <w:rPr>
                <w:vertAlign w:val="superscript"/>
              </w:rPr>
            </w:pPr>
          </w:p>
          <w:p w:rsidR="00306F67" w:rsidRDefault="00306F67">
            <w:pPr>
              <w:spacing w:line="276" w:lineRule="auto"/>
            </w:pPr>
          </w:p>
          <w:p w:rsidR="00306F67" w:rsidRDefault="00306F67">
            <w:pPr>
              <w:spacing w:line="276" w:lineRule="auto"/>
            </w:pPr>
            <w:r>
              <w:t xml:space="preserve">                                                                        Рабочую программу составила </w:t>
            </w:r>
          </w:p>
          <w:p w:rsidR="00306F67" w:rsidRDefault="00306F67">
            <w:pPr>
              <w:spacing w:line="276" w:lineRule="auto"/>
            </w:pPr>
            <w:r>
              <w:t xml:space="preserve">                                                                       </w:t>
            </w:r>
            <w:proofErr w:type="spellStart"/>
            <w:r>
              <w:t>Тажимбетова</w:t>
            </w:r>
            <w:proofErr w:type="spellEnd"/>
            <w:r>
              <w:t xml:space="preserve"> </w:t>
            </w:r>
            <w:proofErr w:type="spellStart"/>
            <w:r>
              <w:t>Жумаш</w:t>
            </w:r>
            <w:proofErr w:type="spellEnd"/>
            <w:r>
              <w:t xml:space="preserve"> </w:t>
            </w:r>
            <w:proofErr w:type="spellStart"/>
            <w:r>
              <w:t>Жумабаевна</w:t>
            </w:r>
            <w:proofErr w:type="spellEnd"/>
          </w:p>
          <w:p w:rsidR="00306F67" w:rsidRDefault="00306F67">
            <w:pPr>
              <w:spacing w:line="276" w:lineRule="auto"/>
            </w:pPr>
            <w:r>
              <w:t xml:space="preserve">                                                                        учитель начальных классов</w:t>
            </w:r>
          </w:p>
          <w:p w:rsidR="00306F67" w:rsidRDefault="00306F67">
            <w:pPr>
              <w:spacing w:line="276" w:lineRule="auto"/>
            </w:pPr>
            <w:r>
              <w:t xml:space="preserve">                                                                       первая квалификационная категория</w:t>
            </w:r>
          </w:p>
          <w:p w:rsidR="00306F67" w:rsidRDefault="00306F6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06F67" w:rsidRDefault="00306F67" w:rsidP="00306F67">
      <w:pPr>
        <w:tabs>
          <w:tab w:val="left" w:pos="11467"/>
        </w:tabs>
        <w:rPr>
          <w:rFonts w:ascii="Times New Roman" w:eastAsia="Times New Roman" w:hAnsi="Times New Roman"/>
          <w:sz w:val="24"/>
          <w:szCs w:val="24"/>
        </w:rPr>
      </w:pPr>
    </w:p>
    <w:p w:rsidR="00306F67" w:rsidRDefault="00306F67" w:rsidP="00306F67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 – 2019  учебный год</w:t>
      </w:r>
    </w:p>
    <w:p w:rsidR="00306F67" w:rsidRDefault="00306F67" w:rsidP="00306F67">
      <w:pPr>
        <w:pStyle w:val="a5"/>
        <w:rPr>
          <w:rFonts w:ascii="Times New Roman" w:hAnsi="Times New Roman"/>
          <w:sz w:val="32"/>
          <w:szCs w:val="32"/>
        </w:rPr>
      </w:pPr>
    </w:p>
    <w:p w:rsidR="00306F67" w:rsidRDefault="00306F67" w:rsidP="00306F67">
      <w:pPr>
        <w:pStyle w:val="a5"/>
        <w:rPr>
          <w:rFonts w:ascii="Times New Roman" w:hAnsi="Times New Roman"/>
          <w:sz w:val="32"/>
          <w:szCs w:val="32"/>
        </w:rPr>
      </w:pPr>
    </w:p>
    <w:p w:rsidR="003466A9" w:rsidRPr="003466A9" w:rsidRDefault="003466A9" w:rsidP="003466A9">
      <w:pPr>
        <w:pStyle w:val="ParagraphStyle"/>
        <w:shd w:val="clear" w:color="auto" w:fill="FFFFFF"/>
        <w:spacing w:before="60"/>
        <w:ind w:firstLine="360"/>
        <w:jc w:val="center"/>
        <w:rPr>
          <w:rFonts w:ascii="Times New Roman" w:hAnsi="Times New Roman" w:cs="Times New Roman"/>
          <w:b/>
        </w:rPr>
      </w:pPr>
      <w:r w:rsidRPr="003466A9">
        <w:rPr>
          <w:rFonts w:ascii="Times New Roman" w:hAnsi="Times New Roman" w:cs="Times New Roman"/>
          <w:b/>
        </w:rPr>
        <w:t>ПОЯСНИТЕЛЬНАЯ ЗАПИСКА</w:t>
      </w:r>
    </w:p>
    <w:p w:rsidR="003466A9" w:rsidRPr="003466A9" w:rsidRDefault="003466A9" w:rsidP="003466A9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  <w:bCs/>
          <w:color w:val="10133B"/>
        </w:rPr>
      </w:pPr>
    </w:p>
    <w:p w:rsidR="003466A9" w:rsidRPr="003466A9" w:rsidRDefault="003466A9" w:rsidP="004D4E52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466A9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основании  </w:t>
      </w:r>
      <w:r w:rsidRPr="003466A9">
        <w:rPr>
          <w:rFonts w:ascii="Times New Roman" w:hAnsi="Times New Roman" w:cs="Times New Roman"/>
        </w:rPr>
        <w:t xml:space="preserve">приказа </w:t>
      </w:r>
      <w:proofErr w:type="spellStart"/>
      <w:r w:rsidRPr="003466A9">
        <w:rPr>
          <w:rFonts w:ascii="Times New Roman" w:hAnsi="Times New Roman" w:cs="Times New Roman"/>
        </w:rPr>
        <w:t>Минобрнауки</w:t>
      </w:r>
      <w:proofErr w:type="spellEnd"/>
      <w:r w:rsidRPr="003466A9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3466A9">
        <w:rPr>
          <w:rFonts w:ascii="Times New Roman" w:hAnsi="Times New Roman" w:cs="Times New Roman"/>
          <w:bCs/>
          <w:color w:val="10133B"/>
        </w:rPr>
        <w:t>с</w:t>
      </w:r>
      <w:r w:rsidRPr="003466A9">
        <w:rPr>
          <w:rFonts w:ascii="Times New Roman" w:hAnsi="Times New Roman" w:cs="Times New Roman"/>
        </w:rPr>
        <w:t xml:space="preserve"> программой</w:t>
      </w:r>
      <w:r w:rsidR="007B048A">
        <w:rPr>
          <w:rFonts w:ascii="Times New Roman" w:hAnsi="Times New Roman" w:cs="Times New Roman"/>
        </w:rPr>
        <w:t xml:space="preserve"> «Физическая культура. 1-4 классы:  комплексная программа физического воспитания учащихся В.И. Ляха, А. А. </w:t>
      </w:r>
      <w:proofErr w:type="spellStart"/>
      <w:r w:rsidR="007B048A">
        <w:rPr>
          <w:rFonts w:ascii="Times New Roman" w:hAnsi="Times New Roman" w:cs="Times New Roman"/>
        </w:rPr>
        <w:t>Зданевича</w:t>
      </w:r>
      <w:proofErr w:type="spellEnd"/>
      <w:r w:rsidR="007B048A">
        <w:rPr>
          <w:rFonts w:ascii="Times New Roman" w:hAnsi="Times New Roman" w:cs="Times New Roman"/>
        </w:rPr>
        <w:t>.</w:t>
      </w:r>
      <w:proofErr w:type="gramEnd"/>
      <w:r w:rsidR="007B048A">
        <w:rPr>
          <w:rFonts w:ascii="Times New Roman" w:hAnsi="Times New Roman" w:cs="Times New Roman"/>
        </w:rPr>
        <w:t xml:space="preserve"> – М.: Просвещение, 2012.</w:t>
      </w:r>
    </w:p>
    <w:p w:rsidR="003466A9" w:rsidRPr="003466A9" w:rsidRDefault="003466A9" w:rsidP="003466A9">
      <w:pPr>
        <w:pStyle w:val="ParagraphStyle"/>
        <w:ind w:left="810"/>
        <w:rPr>
          <w:rFonts w:ascii="Times New Roman" w:hAnsi="Times New Roman" w:cs="Times New Roman"/>
        </w:rPr>
      </w:pP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В соответстви</w:t>
      </w:r>
      <w:r w:rsidR="00573216">
        <w:rPr>
          <w:rFonts w:ascii="Times New Roman" w:hAnsi="Times New Roman" w:cs="Times New Roman"/>
          <w:b/>
          <w:sz w:val="24"/>
          <w:szCs w:val="24"/>
        </w:rPr>
        <w:t>и с учебным планом школы на 2018-2019</w:t>
      </w:r>
      <w:r w:rsidRPr="003466A9">
        <w:rPr>
          <w:rFonts w:ascii="Times New Roman" w:hAnsi="Times New Roman" w:cs="Times New Roman"/>
          <w:b/>
          <w:sz w:val="24"/>
          <w:szCs w:val="24"/>
        </w:rPr>
        <w:t xml:space="preserve"> учебный год рабочая программа рассчитана на 34 учебные недели,  3 часа  в неделю,  102 часа  в год.  </w:t>
      </w:r>
    </w:p>
    <w:p w:rsidR="007B048A" w:rsidRPr="003466A9" w:rsidRDefault="003466A9" w:rsidP="004D4E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ab/>
        <w:t>Рабочая программа обеспечена учебно-методическим комплектом:</w:t>
      </w:r>
    </w:p>
    <w:p w:rsidR="007B048A" w:rsidRDefault="007B048A" w:rsidP="007B048A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76101A">
        <w:rPr>
          <w:rFonts w:ascii="Times New Roman" w:hAnsi="Times New Roman" w:cs="Times New Roman"/>
        </w:rPr>
        <w:t xml:space="preserve">1. Сборник  рабочих программ  «Школа России»  1–4 классы.  Пособие  для  учителей  общеобразовательных   учреждений. Авторы С.В. </w:t>
      </w:r>
      <w:proofErr w:type="spellStart"/>
      <w:r w:rsidRPr="0076101A">
        <w:rPr>
          <w:rFonts w:ascii="Times New Roman" w:hAnsi="Times New Roman" w:cs="Times New Roman"/>
        </w:rPr>
        <w:t>Анащенкова</w:t>
      </w:r>
      <w:proofErr w:type="spellEnd"/>
      <w:r w:rsidRPr="0076101A">
        <w:rPr>
          <w:rFonts w:ascii="Times New Roman" w:hAnsi="Times New Roman" w:cs="Times New Roman"/>
        </w:rPr>
        <w:t xml:space="preserve">, М.А. </w:t>
      </w:r>
      <w:proofErr w:type="spellStart"/>
      <w:r w:rsidRPr="0076101A">
        <w:rPr>
          <w:rFonts w:ascii="Times New Roman" w:hAnsi="Times New Roman" w:cs="Times New Roman"/>
        </w:rPr>
        <w:t>Бантова</w:t>
      </w:r>
      <w:proofErr w:type="spellEnd"/>
      <w:r w:rsidRPr="0076101A">
        <w:rPr>
          <w:rFonts w:ascii="Times New Roman" w:hAnsi="Times New Roman" w:cs="Times New Roman"/>
        </w:rPr>
        <w:t xml:space="preserve">, Г.В. </w:t>
      </w:r>
      <w:proofErr w:type="spellStart"/>
      <w:r w:rsidRPr="0076101A">
        <w:rPr>
          <w:rFonts w:ascii="Times New Roman" w:hAnsi="Times New Roman" w:cs="Times New Roman"/>
        </w:rPr>
        <w:t>Бельтюкова</w:t>
      </w:r>
      <w:proofErr w:type="spellEnd"/>
      <w:r w:rsidRPr="0076101A">
        <w:rPr>
          <w:rFonts w:ascii="Times New Roman" w:hAnsi="Times New Roman" w:cs="Times New Roman"/>
        </w:rPr>
        <w:t xml:space="preserve">   и др. – М.: Просвещение, 2011.</w:t>
      </w:r>
    </w:p>
    <w:p w:rsidR="00B93927" w:rsidRDefault="00B93927" w:rsidP="00B9392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Физическая культура. 1-4 классы:  комплексная программа физического воспитания учащихся В.И. Ляха, А. А. </w:t>
      </w:r>
      <w:proofErr w:type="spellStart"/>
      <w:r>
        <w:rPr>
          <w:rFonts w:ascii="Times New Roman" w:hAnsi="Times New Roman" w:cs="Times New Roman"/>
        </w:rPr>
        <w:t>Зданевича</w:t>
      </w:r>
      <w:proofErr w:type="spellEnd"/>
      <w:r>
        <w:rPr>
          <w:rFonts w:ascii="Times New Roman" w:hAnsi="Times New Roman" w:cs="Times New Roman"/>
        </w:rPr>
        <w:t>. – М.: Просвещение, 2012.</w:t>
      </w:r>
    </w:p>
    <w:p w:rsidR="00B93927" w:rsidRDefault="00B93927" w:rsidP="00B9392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Лях В.И.Физическая культура. 1-4 классы: учебник  для общеобразовательных учреждений/ В.И.Лях.- М.: Просвещение, 2012.</w:t>
      </w:r>
    </w:p>
    <w:p w:rsidR="003466A9" w:rsidRPr="00B93927" w:rsidRDefault="00B93927" w:rsidP="00B93927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  </w:t>
      </w:r>
      <w:r w:rsidR="003466A9" w:rsidRPr="003466A9">
        <w:rPr>
          <w:rFonts w:ascii="Times New Roman" w:hAnsi="Times New Roman" w:cs="Times New Roman"/>
          <w:color w:val="444444"/>
        </w:rPr>
        <w:t xml:space="preserve"> Патрикеев</w:t>
      </w:r>
      <w:r>
        <w:rPr>
          <w:rFonts w:ascii="Times New Roman" w:hAnsi="Times New Roman" w:cs="Times New Roman"/>
          <w:color w:val="444444"/>
        </w:rPr>
        <w:t xml:space="preserve">  А.Ю. </w:t>
      </w:r>
      <w:r w:rsidR="003466A9" w:rsidRPr="003466A9">
        <w:rPr>
          <w:rFonts w:ascii="Times New Roman" w:hAnsi="Times New Roman" w:cs="Times New Roman"/>
          <w:color w:val="444444"/>
        </w:rPr>
        <w:t xml:space="preserve"> Поурочные разработки по физической культуре к УМК В.И. Ляха ( «Школа России») </w:t>
      </w:r>
      <w:r>
        <w:rPr>
          <w:rFonts w:ascii="Times New Roman" w:hAnsi="Times New Roman" w:cs="Times New Roman"/>
          <w:color w:val="444444"/>
        </w:rPr>
        <w:t xml:space="preserve"> </w:t>
      </w:r>
      <w:r w:rsidR="003466A9" w:rsidRPr="003466A9">
        <w:rPr>
          <w:rFonts w:ascii="Times New Roman" w:hAnsi="Times New Roman" w:cs="Times New Roman"/>
          <w:color w:val="444444"/>
        </w:rPr>
        <w:t xml:space="preserve">2 класс. </w:t>
      </w:r>
      <w:proofErr w:type="gramStart"/>
      <w:r w:rsidR="003466A9" w:rsidRPr="003466A9">
        <w:rPr>
          <w:rFonts w:ascii="Times New Roman" w:hAnsi="Times New Roman" w:cs="Times New Roman"/>
          <w:color w:val="444444"/>
        </w:rPr>
        <w:t>–М</w:t>
      </w:r>
      <w:proofErr w:type="gramEnd"/>
      <w:r w:rsidR="003466A9" w:rsidRPr="003466A9">
        <w:rPr>
          <w:rFonts w:ascii="Times New Roman" w:hAnsi="Times New Roman" w:cs="Times New Roman"/>
          <w:color w:val="444444"/>
        </w:rPr>
        <w:t>.:ВАКО, 2014. –</w:t>
      </w:r>
      <w:r>
        <w:rPr>
          <w:rFonts w:ascii="Times New Roman" w:hAnsi="Times New Roman" w:cs="Times New Roman"/>
          <w:color w:val="444444"/>
        </w:rPr>
        <w:t>(</w:t>
      </w:r>
      <w:r w:rsidR="003466A9" w:rsidRPr="003466A9">
        <w:rPr>
          <w:rFonts w:ascii="Times New Roman" w:hAnsi="Times New Roman" w:cs="Times New Roman"/>
          <w:color w:val="444444"/>
        </w:rPr>
        <w:t>В помощь школьному учителю</w:t>
      </w:r>
      <w:r>
        <w:rPr>
          <w:rFonts w:ascii="Times New Roman" w:hAnsi="Times New Roman" w:cs="Times New Roman"/>
          <w:color w:val="444444"/>
        </w:rPr>
        <w:t>)</w:t>
      </w:r>
      <w:r w:rsidR="003466A9" w:rsidRPr="003466A9">
        <w:rPr>
          <w:rFonts w:ascii="Times New Roman" w:hAnsi="Times New Roman" w:cs="Times New Roman"/>
          <w:color w:val="444444"/>
        </w:rPr>
        <w:t>.</w:t>
      </w:r>
    </w:p>
    <w:p w:rsidR="00B93927" w:rsidRDefault="00B93927" w:rsidP="00B93927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Лях  </w:t>
      </w:r>
      <w:r w:rsidR="003466A9" w:rsidRPr="00B93927">
        <w:rPr>
          <w:rFonts w:ascii="Times New Roman" w:hAnsi="Times New Roman" w:cs="Times New Roman"/>
          <w:sz w:val="24"/>
          <w:szCs w:val="24"/>
        </w:rPr>
        <w:t>В. И. Физическая культура. 1-4 класс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 w:rsidR="003466A9" w:rsidRPr="00B93927">
        <w:rPr>
          <w:rFonts w:ascii="Times New Roman" w:hAnsi="Times New Roman" w:cs="Times New Roman"/>
          <w:sz w:val="24"/>
          <w:szCs w:val="24"/>
        </w:rPr>
        <w:t>пособие для учителя общеобразователь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3466A9" w:rsidRPr="00B9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/ В. И. Лях.-</w:t>
      </w:r>
    </w:p>
    <w:p w:rsidR="003466A9" w:rsidRDefault="00B93927" w:rsidP="00B93927">
      <w:pPr>
        <w:pStyle w:val="a4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Pr="00B939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6A9" w:rsidRPr="00B93927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B93927" w:rsidRPr="0076101A" w:rsidRDefault="00B93927" w:rsidP="00B93927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  <w:b/>
          <w:bCs/>
        </w:rPr>
      </w:pPr>
      <w:r w:rsidRPr="0076101A">
        <w:rPr>
          <w:rFonts w:ascii="Times New Roman" w:hAnsi="Times New Roman" w:cs="Times New Roman"/>
          <w:b/>
          <w:bCs/>
        </w:rPr>
        <w:t>Интернет-ресурсы.</w:t>
      </w:r>
    </w:p>
    <w:p w:rsidR="00B93927" w:rsidRPr="0076101A" w:rsidRDefault="00B93927" w:rsidP="00B93927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color w:val="000000"/>
        </w:rPr>
      </w:pPr>
      <w:r w:rsidRPr="0076101A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Режим доступа</w:t>
      </w:r>
      <w:proofErr w:type="gramStart"/>
      <w:r w:rsidRPr="0076101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6101A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B93927" w:rsidRPr="0076101A" w:rsidRDefault="00B93927" w:rsidP="00B93927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</w:rPr>
      </w:pPr>
      <w:r w:rsidRPr="0076101A">
        <w:rPr>
          <w:rFonts w:ascii="Times New Roman" w:hAnsi="Times New Roman" w:cs="Times New Roman"/>
        </w:rPr>
        <w:t>2. Презентации уроков «Начальная школа»</w:t>
      </w:r>
      <w:r w:rsidRPr="0076101A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76101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6101A">
        <w:rPr>
          <w:rFonts w:ascii="Times New Roman" w:hAnsi="Times New Roman" w:cs="Times New Roman"/>
        </w:rPr>
        <w:t xml:space="preserve"> http://nachalka.info/about/193</w:t>
      </w:r>
    </w:p>
    <w:p w:rsidR="00B93927" w:rsidRPr="0076101A" w:rsidRDefault="00B93927" w:rsidP="00B93927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</w:rPr>
      </w:pPr>
      <w:r w:rsidRPr="0076101A">
        <w:rPr>
          <w:rFonts w:ascii="Times New Roman" w:hAnsi="Times New Roman" w:cs="Times New Roman"/>
        </w:rPr>
        <w:t>3. Я иду на урок начальной школы (материалы к уроку)</w:t>
      </w:r>
      <w:r w:rsidRPr="0076101A">
        <w:rPr>
          <w:rFonts w:ascii="Times New Roman" w:hAnsi="Times New Roman" w:cs="Times New Roman"/>
          <w:color w:val="000000"/>
        </w:rPr>
        <w:t>. Режим доступа</w:t>
      </w:r>
      <w:proofErr w:type="gramStart"/>
      <w:r w:rsidRPr="0076101A">
        <w:rPr>
          <w:rFonts w:ascii="Times New Roman" w:hAnsi="Times New Roman" w:cs="Times New Roman"/>
          <w:color w:val="000000"/>
        </w:rPr>
        <w:t xml:space="preserve"> </w:t>
      </w:r>
      <w:r w:rsidRPr="0076101A">
        <w:rPr>
          <w:rFonts w:ascii="Times New Roman" w:hAnsi="Times New Roman" w:cs="Times New Roman"/>
        </w:rPr>
        <w:t>:</w:t>
      </w:r>
      <w:proofErr w:type="gramEnd"/>
      <w:r w:rsidRPr="0076101A">
        <w:rPr>
          <w:rFonts w:ascii="Times New Roman" w:hAnsi="Times New Roman" w:cs="Times New Roman"/>
        </w:rPr>
        <w:t xml:space="preserve"> www.festival.1september.ru</w:t>
      </w:r>
    </w:p>
    <w:p w:rsidR="00B93927" w:rsidRPr="00B93927" w:rsidRDefault="00B93927" w:rsidP="00B93927">
      <w:pPr>
        <w:pStyle w:val="a4"/>
        <w:spacing w:line="24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34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7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7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ошибки при выполнении учебных заданий, отбирать способы их исправления;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общаться и взаимодействовать со сверстниками на принципах взаимоуважения и взаимопомощи, дружбы и толерантности;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красоту телосложения и осанки, сравнивать их с эталонными образцами;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со сверстниками по правилам проведения подвижных игр и соревнований;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подавать строевые команды, вести подсчёт при выполнении 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акробатические и гимнастические комбинации на необходимом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3466A9" w:rsidRPr="003466A9" w:rsidRDefault="003466A9" w:rsidP="003466A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жизненно важные двигательные навыки и умения различными способами,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изменяющихся, вариативных условий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6A9" w:rsidRPr="00B93927" w:rsidRDefault="003466A9" w:rsidP="00B93927">
      <w:pPr>
        <w:shd w:val="clear" w:color="auto" w:fill="FFFFFF"/>
        <w:spacing w:before="150" w:after="3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B93927">
        <w:rPr>
          <w:rFonts w:ascii="Times New Roman" w:hAnsi="Times New Roman" w:cs="Times New Roman"/>
          <w:b/>
          <w:bCs/>
          <w:color w:val="444444"/>
          <w:sz w:val="24"/>
          <w:szCs w:val="24"/>
        </w:rPr>
        <w:lastRenderedPageBreak/>
        <w:t>Периодичность и порядок текущего контроля</w:t>
      </w:r>
    </w:p>
    <w:p w:rsidR="003466A9" w:rsidRPr="003466A9" w:rsidRDefault="003466A9" w:rsidP="003466A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3466A9" w:rsidRPr="003466A9" w:rsidRDefault="003466A9" w:rsidP="003466A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3466A9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>ПРОВЕДЕНИЕ ЗАЧЕТНО - ТЕСТОВЫХ УРОКОВ</w:t>
      </w:r>
    </w:p>
    <w:p w:rsidR="003466A9" w:rsidRPr="003466A9" w:rsidRDefault="003466A9" w:rsidP="003466A9">
      <w:pPr>
        <w:spacing w:after="0" w:line="240" w:lineRule="auto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</w:p>
    <w:p w:rsidR="003466A9" w:rsidRPr="003466A9" w:rsidRDefault="003466A9" w:rsidP="003466A9">
      <w:pPr>
        <w:spacing w:after="0" w:line="240" w:lineRule="auto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3466A9">
        <w:rPr>
          <w:rFonts w:ascii="Times New Roman" w:eastAsia="Calibri" w:hAnsi="Times New Roman" w:cs="Times New Roman"/>
          <w:color w:val="444444"/>
          <w:sz w:val="24"/>
          <w:szCs w:val="24"/>
        </w:rPr>
        <w:t>КОНТРОЛЬНЫЕ НОРМАТИВЫ: проверка нормативов проводится в течени</w:t>
      </w:r>
      <w:proofErr w:type="gramStart"/>
      <w:r w:rsidRPr="003466A9">
        <w:rPr>
          <w:rFonts w:ascii="Times New Roman" w:eastAsia="Calibri" w:hAnsi="Times New Roman" w:cs="Times New Roman"/>
          <w:color w:val="444444"/>
          <w:sz w:val="24"/>
          <w:szCs w:val="24"/>
        </w:rPr>
        <w:t>и</w:t>
      </w:r>
      <w:proofErr w:type="gramEnd"/>
      <w:r w:rsidRPr="003466A9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3466A9" w:rsidRPr="003466A9" w:rsidRDefault="003466A9" w:rsidP="003466A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10227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2409"/>
        <w:gridCol w:w="567"/>
        <w:gridCol w:w="709"/>
        <w:gridCol w:w="709"/>
        <w:gridCol w:w="567"/>
        <w:gridCol w:w="850"/>
        <w:gridCol w:w="709"/>
        <w:gridCol w:w="851"/>
        <w:gridCol w:w="708"/>
        <w:gridCol w:w="709"/>
        <w:gridCol w:w="607"/>
      </w:tblGrid>
      <w:tr w:rsidR="003466A9" w:rsidRPr="003466A9" w:rsidTr="00B1078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6A9" w:rsidRPr="003466A9" w:rsidTr="00B1078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"3"</w:t>
            </w:r>
          </w:p>
        </w:tc>
      </w:tr>
      <w:tr w:rsidR="003466A9" w:rsidRPr="003466A9" w:rsidTr="00B1078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(сек.)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</w:tr>
      <w:tr w:rsidR="003466A9" w:rsidRPr="003466A9" w:rsidTr="00B1078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</w:tr>
      <w:tr w:rsidR="003466A9" w:rsidRPr="003466A9" w:rsidTr="00B1078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</w:t>
            </w: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.)  ("+" - без учета времени)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66A9" w:rsidRPr="003466A9" w:rsidTr="00B1078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466A9" w:rsidRPr="003466A9" w:rsidTr="00B1078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 (сек.)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</w:tr>
      <w:tr w:rsidR="003466A9" w:rsidRPr="003466A9" w:rsidTr="00B1078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10,8</w:t>
            </w:r>
          </w:p>
        </w:tc>
      </w:tr>
    </w:tbl>
    <w:p w:rsidR="003466A9" w:rsidRPr="003466A9" w:rsidRDefault="003466A9" w:rsidP="003466A9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7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2383"/>
        <w:gridCol w:w="512"/>
        <w:gridCol w:w="751"/>
        <w:gridCol w:w="751"/>
        <w:gridCol w:w="576"/>
        <w:gridCol w:w="842"/>
        <w:gridCol w:w="705"/>
        <w:gridCol w:w="843"/>
        <w:gridCol w:w="704"/>
        <w:gridCol w:w="705"/>
        <w:gridCol w:w="616"/>
      </w:tblGrid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высоту, способом "Перешагивания" (</w:t>
            </w:r>
            <w:proofErr w:type="gram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(кол-во раз)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(кол-во раз)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т/м (м)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466A9" w:rsidRPr="003466A9" w:rsidTr="00B10789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3466A9" w:rsidRPr="003466A9" w:rsidRDefault="003466A9" w:rsidP="003466A9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7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2395"/>
        <w:gridCol w:w="516"/>
        <w:gridCol w:w="756"/>
        <w:gridCol w:w="756"/>
        <w:gridCol w:w="524"/>
        <w:gridCol w:w="850"/>
        <w:gridCol w:w="709"/>
        <w:gridCol w:w="851"/>
        <w:gridCol w:w="708"/>
        <w:gridCol w:w="709"/>
        <w:gridCol w:w="607"/>
      </w:tblGrid>
      <w:tr w:rsidR="003466A9" w:rsidRPr="003466A9" w:rsidTr="00B1078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3466A9" w:rsidRPr="003466A9" w:rsidTr="00B1078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3466A9" w:rsidRPr="003466A9" w:rsidTr="00B1078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3466A9" w:rsidRPr="003466A9" w:rsidTr="00B1078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6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:rsidR="003466A9" w:rsidRPr="003466A9" w:rsidRDefault="003466A9" w:rsidP="003466A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466A9" w:rsidRPr="003466A9" w:rsidRDefault="003466A9" w:rsidP="003466A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466A9">
        <w:rPr>
          <w:rFonts w:ascii="Times New Roman" w:eastAsia="Times New Roman" w:hAnsi="Times New Roman" w:cs="Times New Roman"/>
          <w:color w:val="444444"/>
          <w:sz w:val="24"/>
          <w:szCs w:val="24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</w:t>
      </w:r>
      <w:proofErr w:type="gramStart"/>
      <w:r w:rsidRPr="003466A9">
        <w:rPr>
          <w:rFonts w:ascii="Times New Roman" w:eastAsia="Times New Roman" w:hAnsi="Times New Roman" w:cs="Times New Roman"/>
          <w:color w:val="444444"/>
          <w:sz w:val="24"/>
          <w:szCs w:val="24"/>
        </w:rPr>
        <w:t>см</w:t>
      </w:r>
      <w:proofErr w:type="gramEnd"/>
      <w:r w:rsidRPr="003466A9">
        <w:rPr>
          <w:rFonts w:ascii="Times New Roman" w:eastAsia="Times New Roman" w:hAnsi="Times New Roman" w:cs="Times New Roman"/>
          <w:color w:val="444444"/>
          <w:sz w:val="24"/>
          <w:szCs w:val="24"/>
        </w:rPr>
        <w:t>. таблицу)</w:t>
      </w:r>
    </w:p>
    <w:p w:rsidR="003466A9" w:rsidRPr="003466A9" w:rsidRDefault="003466A9" w:rsidP="003466A9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3466A9">
        <w:rPr>
          <w:rFonts w:ascii="Times New Roman" w:hAnsi="Times New Roman" w:cs="Times New Roman"/>
          <w:b/>
          <w:i/>
          <w:iCs/>
          <w:color w:val="444444"/>
          <w:sz w:val="24"/>
          <w:szCs w:val="24"/>
        </w:rPr>
        <w:lastRenderedPageBreak/>
        <w:t>Физическая подготовленность</w:t>
      </w:r>
      <w:r w:rsidRPr="003466A9">
        <w:rPr>
          <w:rFonts w:ascii="Times New Roman" w:hAnsi="Times New Roman" w:cs="Times New Roman"/>
          <w:i/>
          <w:iCs/>
          <w:color w:val="444444"/>
          <w:sz w:val="24"/>
          <w:szCs w:val="24"/>
        </w:rPr>
        <w:t>: </w:t>
      </w:r>
      <w:r w:rsidRPr="003466A9">
        <w:rPr>
          <w:rFonts w:ascii="Times New Roman" w:hAnsi="Times New Roman" w:cs="Times New Roman"/>
          <w:color w:val="444444"/>
          <w:sz w:val="24"/>
          <w:szCs w:val="24"/>
        </w:rPr>
        <w:t>показывать результаты не ниже чем средний уровень основных физических способностей (</w:t>
      </w:r>
      <w:proofErr w:type="gramStart"/>
      <w:r w:rsidRPr="003466A9">
        <w:rPr>
          <w:rFonts w:ascii="Times New Roman" w:hAnsi="Times New Roman" w:cs="Times New Roman"/>
          <w:color w:val="444444"/>
          <w:sz w:val="24"/>
          <w:szCs w:val="24"/>
        </w:rPr>
        <w:t>см</w:t>
      </w:r>
      <w:proofErr w:type="gramEnd"/>
      <w:r w:rsidRPr="003466A9">
        <w:rPr>
          <w:rFonts w:ascii="Times New Roman" w:hAnsi="Times New Roman" w:cs="Times New Roman"/>
          <w:color w:val="444444"/>
          <w:sz w:val="24"/>
          <w:szCs w:val="24"/>
        </w:rPr>
        <w:t>. таблицу)</w:t>
      </w:r>
    </w:p>
    <w:p w:rsidR="003466A9" w:rsidRPr="003466A9" w:rsidRDefault="003466A9" w:rsidP="003466A9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4961"/>
        <w:gridCol w:w="1701"/>
        <w:gridCol w:w="1174"/>
      </w:tblGrid>
      <w:tr w:rsidR="003466A9" w:rsidRPr="003466A9" w:rsidTr="00B1078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466A9" w:rsidRPr="003466A9" w:rsidTr="00B1078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с опорой на руку (с)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3466A9" w:rsidRPr="003466A9" w:rsidTr="00B1078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6A9" w:rsidRPr="003466A9" w:rsidRDefault="003466A9" w:rsidP="0034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</w:t>
            </w:r>
            <w:proofErr w:type="gramStart"/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3466A9">
              <w:rPr>
                <w:rFonts w:ascii="Times New Roman" w:hAnsi="Times New Roman" w:cs="Times New Roman"/>
                <w:sz w:val="24"/>
                <w:szCs w:val="24"/>
              </w:rPr>
              <w:t xml:space="preserve"> в висе лёжа (кол-во раз)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466A9" w:rsidRPr="003466A9" w:rsidRDefault="003466A9" w:rsidP="0034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3466A9" w:rsidRPr="003466A9" w:rsidRDefault="003466A9" w:rsidP="0034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6A9" w:rsidRPr="003466A9" w:rsidTr="00B1078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3466A9" w:rsidRPr="003466A9" w:rsidRDefault="003466A9" w:rsidP="0034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1.5 км</w:t>
            </w:r>
          </w:p>
          <w:p w:rsidR="003466A9" w:rsidRPr="003466A9" w:rsidRDefault="003466A9" w:rsidP="0034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Плавание произвольным стилем 25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9" w:rsidRPr="003466A9" w:rsidTr="00B1078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Челночный бег 3x10 м (с)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6A9" w:rsidRPr="003466A9" w:rsidRDefault="003466A9" w:rsidP="003466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9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</w:tbl>
    <w:p w:rsidR="003466A9" w:rsidRPr="003466A9" w:rsidRDefault="003466A9" w:rsidP="003466A9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66A9" w:rsidRPr="003466A9" w:rsidRDefault="003466A9" w:rsidP="003466A9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Освоение базовых основ физической культуры необходимо для каждого ученика.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    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В базовую часть входят</w:t>
      </w:r>
      <w:r w:rsidRPr="003466A9">
        <w:rPr>
          <w:rFonts w:ascii="Times New Roman" w:hAnsi="Times New Roman" w:cs="Times New Roman"/>
          <w:sz w:val="24"/>
          <w:szCs w:val="24"/>
        </w:rPr>
        <w:t>:</w:t>
      </w:r>
    </w:p>
    <w:p w:rsidR="003466A9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Естественные основы 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Здоровье и физическое развитие ребенка. Основные формы движений. Работа органов дыхания.</w:t>
      </w:r>
    </w:p>
    <w:p w:rsidR="003466A9" w:rsidRPr="003466A9" w:rsidRDefault="00B93927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основных движений с </w:t>
      </w:r>
      <w:r w:rsidR="003466A9" w:rsidRPr="003466A9">
        <w:rPr>
          <w:rFonts w:ascii="Times New Roman" w:hAnsi="Times New Roman" w:cs="Times New Roman"/>
          <w:sz w:val="24"/>
          <w:szCs w:val="24"/>
        </w:rPr>
        <w:t xml:space="preserve"> предметами, с разной скоростью, на ограниченной площади опоры. Измерение роста, веса, положение в пространстве.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Социально-психологические основы.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3466A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3466A9">
        <w:rPr>
          <w:rFonts w:ascii="Times New Roman" w:hAnsi="Times New Roman" w:cs="Times New Roman"/>
          <w:sz w:val="24"/>
          <w:szCs w:val="24"/>
        </w:rPr>
        <w:t>) в игровой обстановке.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6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66A9">
        <w:rPr>
          <w:rFonts w:ascii="Times New Roman" w:hAnsi="Times New Roman" w:cs="Times New Roman"/>
          <w:sz w:val="24"/>
          <w:szCs w:val="24"/>
        </w:rPr>
        <w:t xml:space="preserve"> выполнением физических упражнений и тестирования физических качеств.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Приемы закаливания:</w:t>
      </w:r>
      <w:r w:rsidRPr="003466A9">
        <w:rPr>
          <w:rFonts w:ascii="Times New Roman" w:hAnsi="Times New Roman" w:cs="Times New Roman"/>
          <w:sz w:val="24"/>
          <w:szCs w:val="24"/>
        </w:rPr>
        <w:t xml:space="preserve"> воздушные ванны, солнечные ванны, 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6A9">
        <w:rPr>
          <w:rFonts w:ascii="Times New Roman" w:hAnsi="Times New Roman" w:cs="Times New Roman"/>
          <w:sz w:val="24"/>
          <w:szCs w:val="24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  <w:proofErr w:type="gramEnd"/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3466A9">
        <w:rPr>
          <w:rFonts w:ascii="Times New Roman" w:hAnsi="Times New Roman" w:cs="Times New Roman"/>
          <w:sz w:val="24"/>
          <w:szCs w:val="24"/>
        </w:rPr>
        <w:t xml:space="preserve"> проходит красной линией по следующим разделам:</w:t>
      </w:r>
    </w:p>
    <w:p w:rsidR="003466A9" w:rsidRPr="00B93927" w:rsidRDefault="003466A9" w:rsidP="00346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lastRenderedPageBreak/>
        <w:t>Гимнастика с элементами акробатики</w:t>
      </w:r>
      <w:r w:rsidR="00B939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66A9">
        <w:rPr>
          <w:rFonts w:ascii="Times New Roman" w:hAnsi="Times New Roman" w:cs="Times New Roman"/>
          <w:sz w:val="24"/>
          <w:szCs w:val="24"/>
        </w:rPr>
        <w:t>строй, строевые действия в шеренге, колонне; выполнение строевых кома</w:t>
      </w:r>
      <w:r w:rsidR="00B93927">
        <w:rPr>
          <w:rFonts w:ascii="Times New Roman" w:hAnsi="Times New Roman" w:cs="Times New Roman"/>
          <w:sz w:val="24"/>
          <w:szCs w:val="24"/>
        </w:rPr>
        <w:t>нд</w:t>
      </w:r>
      <w:r w:rsidRPr="003466A9">
        <w:rPr>
          <w:rFonts w:ascii="Times New Roman" w:hAnsi="Times New Roman" w:cs="Times New Roman"/>
          <w:sz w:val="24"/>
          <w:szCs w:val="24"/>
        </w:rPr>
        <w:t xml:space="preserve">, </w:t>
      </w:r>
      <w:r w:rsidR="00B93927">
        <w:rPr>
          <w:rFonts w:ascii="Times New Roman" w:hAnsi="Times New Roman" w:cs="Times New Roman"/>
          <w:sz w:val="24"/>
          <w:szCs w:val="24"/>
        </w:rPr>
        <w:t xml:space="preserve"> </w:t>
      </w:r>
      <w:r w:rsidRPr="003466A9">
        <w:rPr>
          <w:rFonts w:ascii="Times New Roman" w:hAnsi="Times New Roman" w:cs="Times New Roman"/>
          <w:sz w:val="24"/>
          <w:szCs w:val="24"/>
        </w:rPr>
        <w:t xml:space="preserve">упражнения в лазании и </w:t>
      </w:r>
      <w:proofErr w:type="spellStart"/>
      <w:r w:rsidRPr="003466A9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3466A9">
        <w:rPr>
          <w:rFonts w:ascii="Times New Roman" w:hAnsi="Times New Roman" w:cs="Times New Roman"/>
          <w:sz w:val="24"/>
          <w:szCs w:val="24"/>
        </w:rPr>
        <w:t>, в равновесии, упражнения по заданию учителя.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6A9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3466A9">
        <w:rPr>
          <w:rFonts w:ascii="Times New Roman" w:hAnsi="Times New Roman" w:cs="Times New Roman"/>
          <w:sz w:val="24"/>
          <w:szCs w:val="24"/>
        </w:rPr>
        <w:t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b/>
          <w:sz w:val="24"/>
          <w:szCs w:val="24"/>
        </w:rPr>
        <w:t>Подвижные и спортивные игры.</w:t>
      </w:r>
      <w:r w:rsidRPr="003466A9">
        <w:rPr>
          <w:rFonts w:ascii="Times New Roman" w:hAnsi="Times New Roman" w:cs="Times New Roman"/>
          <w:sz w:val="24"/>
          <w:szCs w:val="24"/>
        </w:rPr>
        <w:t xml:space="preserve"> Многообразие двигательных действий оказывает комплексное воздействие на совершенствовани</w:t>
      </w:r>
      <w:r w:rsidR="003B194A">
        <w:rPr>
          <w:rFonts w:ascii="Times New Roman" w:hAnsi="Times New Roman" w:cs="Times New Roman"/>
          <w:sz w:val="24"/>
          <w:szCs w:val="24"/>
        </w:rPr>
        <w:t xml:space="preserve">е координационных </w:t>
      </w:r>
      <w:r w:rsidRPr="003466A9">
        <w:rPr>
          <w:rFonts w:ascii="Times New Roman" w:hAnsi="Times New Roman" w:cs="Times New Roman"/>
          <w:sz w:val="24"/>
          <w:szCs w:val="24"/>
        </w:rPr>
        <w:t xml:space="preserve">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6A9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3466A9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  <w:r w:rsidRPr="003466A9">
        <w:rPr>
          <w:rFonts w:ascii="Times New Roman" w:hAnsi="Times New Roman" w:cs="Times New Roman"/>
          <w:sz w:val="24"/>
          <w:szCs w:val="24"/>
        </w:rPr>
        <w:t xml:space="preserve"> по базовым видам и внутри разделов.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3466A9" w:rsidRPr="003466A9" w:rsidRDefault="003466A9" w:rsidP="003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66A9">
        <w:rPr>
          <w:rFonts w:ascii="Times New Roman" w:hAnsi="Times New Roman" w:cs="Times New Roman"/>
          <w:sz w:val="24"/>
          <w:szCs w:val="24"/>
        </w:rPr>
        <w:t>В результате освоения программного материала ученик получит знания:</w:t>
      </w: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346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«Знания о физической культуре»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выполнять организационно-методические требования, которые предъявляются на уроке физкультуры (в частности, на уро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лыж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подготовки, )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 закаливания, приема пищи и соблюдения питьевого режима, правила спортивной игры 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66A9" w:rsidRPr="003466A9" w:rsidRDefault="003466A9" w:rsidP="00346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«Гимнастика с элементами акробатики»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кружочками, 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парах, у гимнастической стенки, выполнять упражнения на внимание и равновесие, наклон вперед из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имнастической скамейке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лазать по наклонной гимнастической скамейке, выполнять вращение обруча; </w:t>
      </w:r>
    </w:p>
    <w:p w:rsidR="003466A9" w:rsidRPr="003466A9" w:rsidRDefault="003466A9" w:rsidP="003466A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«Легкая атлетика» — технике высокого старта, технике метания мешочка (мяча) на дальность, пробегать дистанцию 30 м на время, выполнять челночный бег 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Зх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 на время, прыгать в длину с места и с разбега, прыгать в высоту с прямого разбега, прыгать в высоту спиной вперед, бросать набивной мяч (весом 1 кг) на дальность способом «снизу», «от груди», «из-за головы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и левой рукой, метать мяч на точность, проходить полосу препятствий;</w:t>
      </w:r>
      <w:proofErr w:type="gramEnd"/>
    </w:p>
    <w:p w:rsidR="003466A9" w:rsidRPr="003466A9" w:rsidRDefault="003466A9" w:rsidP="003466A9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разделу «Лыжная подготовка» — передвигаться на лыжах ступающим и скользящим</w:t>
      </w:r>
      <w:r w:rsidR="003B1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шагом с лыжными палками и без них, попеременным и одновременным 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полу-елочкой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«елочкой», «лесенкой», спускаться со склона в основной стойке и в низкой стойке, тормозить «плугом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передвигаться и спускаться со склона на лыжах «змейкой»;</w:t>
      </w:r>
    </w:p>
    <w:p w:rsidR="003466A9" w:rsidRPr="003466A9" w:rsidRDefault="003466A9" w:rsidP="003466A9">
      <w:pPr>
        <w:pStyle w:val="a4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6A9" w:rsidRPr="003466A9" w:rsidRDefault="003466A9" w:rsidP="003466A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 «Подвижные и спортивные игры»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мешочком на голове»,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Антивышибалы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«Белые медведи», «Волк во рву», «Ловля обезьян с мячом», «Перестрелка», «Пустое место», «Осада города», «Подвижная цель»,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</w:t>
      </w:r>
      <w:proofErr w:type="gram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gram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Накаты», «Вышибалы с кеглями», «Вышибалы через сетку», «Штурм», «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хопах</w:t>
      </w:r>
      <w:proofErr w:type="spellEnd"/>
      <w:r w:rsidRPr="00346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3466A9" w:rsidRPr="003466A9" w:rsidRDefault="003466A9" w:rsidP="0034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29C" w:rsidRDefault="005C129C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216" w:rsidRDefault="00573216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E52" w:rsidRDefault="004D4E52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E52" w:rsidRDefault="004D4E52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9F4" w:rsidRDefault="00C539F4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 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физической культуре </w:t>
      </w:r>
      <w:r w:rsidR="00CA0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во 2 классе, </w:t>
      </w:r>
    </w:p>
    <w:p w:rsidR="00C539F4" w:rsidRPr="00841DDE" w:rsidRDefault="00C539F4" w:rsidP="00EA584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часа в неделю,  всего 102 часа. </w:t>
      </w:r>
    </w:p>
    <w:tbl>
      <w:tblPr>
        <w:tblW w:w="11341" w:type="dxa"/>
        <w:tblInd w:w="-141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4062"/>
        <w:gridCol w:w="5167"/>
        <w:gridCol w:w="825"/>
        <w:gridCol w:w="708"/>
      </w:tblGrid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уч-ся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11ACC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Default="00211ACC" w:rsidP="00211AC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11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Первая четверть. </w:t>
            </w:r>
          </w:p>
          <w:p w:rsidR="00211ACC" w:rsidRPr="00211ACC" w:rsidRDefault="00211ACC" w:rsidP="00211AC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Т.б.  на уроках физической культуры.    Повторение строевых упражнений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шеренгу, колонну,  развитие навыков, расчет на 1-2 формирование  установки на безопасный  здоровый образ жизни.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строевых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A0B8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539F4"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навыков сотрудничества, умение  не создавать конфликты и находить выходы из спорных ситуаций,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 в подвижных играх и эстафетах.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Показать презентацию об истории возникновения упражнений, показать движения первобытных людей, показать современные виды соревнований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высокому старту.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ускорением. 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выполнять высокий старт. Развитие быстроты, внимания.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</w:p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733F8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высокого старта.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прыжку в длину с места.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выполнять высокий старт, прыжок в длину  с места Развитие быстроты, внимания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прыжка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места.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внимания, координации движений, развитие навыков сотрудничества в игре.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навыков бега, прыжков. 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бега и прыжков в играх. Показать презентацию о системах организма.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A0B84" w:rsidRDefault="00CA0B8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A0B84" w:rsidRDefault="00CA0B8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84" w:rsidRDefault="00CA0B8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A0B84" w:rsidRDefault="00C539F4" w:rsidP="00C30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 с ходьбой до 500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метров. </w:t>
            </w:r>
          </w:p>
          <w:p w:rsidR="00CA0B84" w:rsidRDefault="00CA0B84" w:rsidP="00C30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307C1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горизонтальную цель. 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основных понятий: дыхание,  дети объясняют,  как нужно дышать при беге, при выполнении упражнений. Усваивают правила   построения,  в метании. Соблюдают ТБ.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211ACC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A0B84" w:rsidRDefault="00CA0B8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A0B84" w:rsidRDefault="00CA0B8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84" w:rsidRDefault="00CA0B8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A0B84" w:rsidRDefault="00C307C1" w:rsidP="00C30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</w:t>
            </w:r>
            <w:r w:rsidR="00C539F4"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вертикальную 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9F4"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A0B84" w:rsidRDefault="00CA0B84" w:rsidP="00C30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C30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Разновидности бега и прыжков.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Усвоение правил   поведения,  в метании. Развитие меткости, внимания, координации движений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r w:rsidR="00C3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набивного мяча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Челночный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бег.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   поведения,  в метании. Осваивают технику метания на дальность  и технику челночного бега.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A0B8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</w:p>
          <w:p w:rsidR="00CA0B8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в беге на 30 м.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правила поведения при беге, демонстрируют выполнение, подводят итоги, дают оценку своим умениям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A0B8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A0B84" w:rsidRDefault="00C539F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в чередовании с ходьбой до пятисот метров. </w:t>
            </w:r>
          </w:p>
          <w:p w:rsidR="00CA0B84" w:rsidRDefault="00CA0B8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CA0B8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прыжкам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выполнять правила поведения в игре.  Развитие выносливости, прыгучести.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  <w:p w:rsidR="00CA0B84" w:rsidRDefault="00CA0B8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прыжков в высоту через препятствие. 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прыжков в высоту в играх. Умение работать в группах.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</w:p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«Охотники и утки».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группе, выполнять правила поведения в игре. Распределять роли в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соревновании, оценивать результат, мотивируют свои действия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17.10.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из различных положений. Зачет челночного бега.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выполнять правила поведения в игре. Распределять роли в соревновании, оценивать результат, осваивают технику выполнения,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навыков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бега.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выполнять правила поведения в игре. Распределять роли в играх, оценивать результат, осваивают технику выполнения прыжка.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  в эстафетах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упражнений, выполнять правила поведения в игре и в паре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четверти. Повторение  правил подвижных игр развитие скоростно-силовых  способностей.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211ACC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Подводят итоги, дают оценку своим умениям, выбирают игры. для самостоятельных занятий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7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11ACC" w:rsidRP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11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Вторая четверть. </w:t>
            </w:r>
          </w:p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ACC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211ACC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и координационных способностей в играх и эстафетах с предметами и без.</w:t>
            </w:r>
          </w:p>
        </w:tc>
        <w:tc>
          <w:tcPr>
            <w:tcW w:w="523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211ACC" w:rsidP="00211AC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технику упражнений, работать в группе, выполнять правила поведения в игре и в паре </w:t>
            </w:r>
          </w:p>
        </w:tc>
        <w:tc>
          <w:tcPr>
            <w:tcW w:w="72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39F4" w:rsidRPr="00841DDE" w:rsidRDefault="00C539F4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21830" w:type="dxa"/>
        <w:tblInd w:w="-141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112"/>
        <w:gridCol w:w="5103"/>
        <w:gridCol w:w="850"/>
        <w:gridCol w:w="11198"/>
      </w:tblGrid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   на уроках гимнастики. Упражнения на развитие координации движений.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ТБ на уроках гимнастики. Выполняют упражнения на координацию движений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О.Р.У.  со скамейкой. Обучение перекату назад с группированием. 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упражнений, работать в группе, выполнять правила поведения в игре и в паре. Объясняют назначение гимнастических снарядов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переката назад. Упражнения на развитие гибкости.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Усваивают технику выполнения переката </w:t>
            </w:r>
            <w:proofErr w:type="spell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назвд</w:t>
            </w:r>
            <w:proofErr w:type="spell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Выполняют упражнения на гибкость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переката назад. Обучение кувырку вперед в группировке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комплекс  утренней зарядки, развитие навыков сотрудничества,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кувырка вперед. Обучение стойке на лопатках.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 технику кувырка вперед, стойки на лопатках. Выполняют упражнения на гибкость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кувырка вперед и стойки на лопатках. Обучение кувырку назад.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 технику кувырка вперед, стойки на лопатках.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кувырка вперед и стойки на лопатках, кувырка назад.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 технику кувырка вперед, стойки на лопатках. Разучивают танцевальные движения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кувырка вперед и стойки на лопатках.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 технику кувырка вперед, стойки на лопатках.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со скакалкой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прыжкам со скакалкой. 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выполнения прыжков со скакалкой, демонстрируют выполнение, подводят итоги, дают оценку своим умениям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прыжков со скакалкой. Зачет стойки на лопатках. </w:t>
            </w:r>
          </w:p>
          <w:p w:rsidR="00EA584E" w:rsidRDefault="00EA584E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84E" w:rsidRPr="00841DDE" w:rsidRDefault="00EA584E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Осваивают технику выполнения, демонстрируют выполнение, подводят итоги, дают оценку своим умениям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прыжков со скакалкой. 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выполнения прыжков со скакалкой, Упражнения на развитие гибкости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прыжков со скакалкой. 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выполнения прыжков со скакалкой.  Закрепляют упражнения на профилактику плоскостопия и применяют в самостоятельных занятиях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видам лазания на скамейке. Зачет прыжка со скакалкой.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выполнения лазания, демонстрируют выполнение, подводят итоги, дают оценку своим умениям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лазания на скамейке. Упражнения в  равновесии.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упражнения в  лазании и равновесии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лазания на скамейке. Упражнения на развитие силы мышц рук, ног, пресса.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упражнения в  лазании. Осваивают упражнения на развитие силы мышц рук, ног, пресса.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лазания.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подтягиванию. 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выполнения подтягивания.  Выполняют упражнения на улучшение осанки,  укрепления мышц живота и спины, ног, соблюдают ТБ, анализируют результаты.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211ACC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подтягивания. О.Р.У.  с мячом.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подтягивания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39F4" w:rsidRPr="00841DDE" w:rsidRDefault="00C539F4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41" w:type="dxa"/>
        <w:tblInd w:w="-141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112"/>
        <w:gridCol w:w="5103"/>
        <w:gridCol w:w="850"/>
        <w:gridCol w:w="709"/>
      </w:tblGrid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Т/б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лыжной подготовки.  Т/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требованиях к одежде, обуви во время занятий л/п. Переноска и надевание лыж. Ступающий шаг.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ТБ. Анализируют требования к одежде и обуви во время занятий л/</w:t>
            </w:r>
            <w:proofErr w:type="spellStart"/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Ступающий шаг-повторение.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скользящему шагу без палок.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передвижения скользящим шагом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скользящего шага. 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передвижения скользящим шагом. Развитие быстроты в передвижениях на лыжах.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скользящего шага. Подвижные игры  на лыжах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передвижения скользящим шагом.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 изученных ходов.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значение занятий 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 Разучивание игр на лыжах.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Закрепление скользящего шага. Обучение поворотам переступанием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особенностях  температурного режима. Совершенствование ходов. Закрепить повороты переступанием.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температурного режима для организации активного отдыха. Развитие координации движений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подвижных игр на лыжах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небольшим подъемам и спускам с небольших уклонов.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Азбука безопасного падения.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подъемов и спусков с небольших уклонов.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эстафета и подвижные игры. Т/с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дыхания»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Понятие особенности дыхания при занятиях л/</w:t>
            </w:r>
            <w:proofErr w:type="spellStart"/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подъемов и спусков с небольших уклонов.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сверстниками. Соблюдение ТБ.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преодоление дистанции до 1км без учета времени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координации движений. Выявление и устранение ошибок в технике передвижений на лыжах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подъемов и спусков.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 Выявление и устранение ошибок в технике спуска и подъема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преодоление дистанции до 1500 м.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Выбор индивидуального темпа передвижения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Игры и эстафеты.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умения преодолевать спуски и подъемы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 Оценка умения преодолевать спуски и подъемы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скользящего шага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умения в передвижении скользящим шагом.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преодоление дистанции до 1500 м.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Выбор индивидуального темпа передвижения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на лыжах. Преодоление подъемов и спусков.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выносливости, ловкости, быстроты. Демонстрируют спуск и подъем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контрольной дистанции 1км без учета времени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Выбор индивидуального темпа передвижения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преодоление дистанции со спусками и подъемами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Выбор индивидуального темпа передвижения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ловле и передаче на месте баскетбольного мяча.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ТБ. Совершенствуют технику выполнения упражнений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баскетбольного мяча 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груди.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технику выполнения упражнений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ловли и передачи мяча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руками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груди. Обучение передаче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из-за головы,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плеча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технику выполнения передачи мяча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передач.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мяча.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технику выполнения передачи мяча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баскетбола. Закрепление ведения мяча. Передача мяча в движении.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приемы игры в баскетбол, корректировать деятельность,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кольцо. Закрепление ведения мяча.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вести мяч, выполнять бросок и ловить, развитие самостоятельности и личной ответственности за свои поступки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кольцо. Закрепление ведения мяча.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бросков по кольцу. Демонстрируют технику ведения мяч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пление элементов баскетбола  в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 и эстафетах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демонстрируют выполнение изученных бросков, ведений.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9F4" w:rsidRPr="00841DDE" w:rsidRDefault="00C539F4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7436" w:type="dxa"/>
        <w:tblInd w:w="-1410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112"/>
        <w:gridCol w:w="5103"/>
        <w:gridCol w:w="850"/>
        <w:gridCol w:w="1098"/>
        <w:gridCol w:w="5706"/>
      </w:tblGrid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Т/б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/атлетики</w:t>
            </w:r>
          </w:p>
          <w:p w:rsidR="00C539F4" w:rsidRPr="00841DDE" w:rsidRDefault="00C539F4" w:rsidP="00D2087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высокого старта. Обучение прыжкам в высоту 30см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поступки, освоение </w:t>
            </w:r>
            <w:proofErr w:type="spell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упражнений, развитие скоростных качеств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 Закрепление высокого старта. Закрепление прыжков в высоту</w:t>
            </w:r>
          </w:p>
          <w:p w:rsidR="00EA584E" w:rsidRDefault="00EA584E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84E" w:rsidRPr="00841DDE" w:rsidRDefault="00EA584E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самостоятельности и личной ответственности за свои поступки, освоение </w:t>
            </w:r>
            <w:proofErr w:type="spell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упражнений, развитие 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скоростных качеств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 в п./ играх и эстафетах.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внимания, координации движений, развитие навыков сотрудничества в игре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метанию мяча на дальность Развитие скоростных качеств в беге на 30 м.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   поведения,  в метании. Осваивают технику метания на дальность  и технику бега.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метания мяча на дальность Развитие скоростных качеств в беге 30м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меткости в метании. Осваивают технику метания на дальность  и технику  бега.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метания мяча на дальность. Обучение прыжкам в длину. 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метания на дальность  и технику  прыжка в длину.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качеств в п./и.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до 1000м. Т/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беговых и прыжковых видах в легкой атлетике.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Понятия о беговых и прыжковых видах в легкой атлетике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метания мяча на дальность. Закрепление прыжка в длину.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метания на дальность  и технику  прыжка в длину.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Зачет в беге на 30 м. Закрепление прыжка в длину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упражнений, различают команды, подводят итоги, дают оценку своим умениям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и в цель в п./и. Совершенствование прыжка в длину.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технику метания на дальность  и технику  прыжка в длину.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двигательных качеств в п./и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.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метания мяча в цель.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качеств, внимания, координации движений, развитие навыков сотрудничества в игре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в беге до  1000м. Темп, скорость, дыхание при выполнении бега на длинные дистанции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физическим развитием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  в русских народных играх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выполнять правила поведения в игре. Распределять роли в соревновании,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EA584E"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98-99-</w:t>
            </w: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 в  мини футболе по упрощенным правилам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в игре двигательных качеств быстроты</w:t>
            </w:r>
            <w:proofErr w:type="gramStart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ловкости, внимания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9F4" w:rsidRPr="00841DDE" w:rsidTr="00EA584E">
        <w:trPr>
          <w:trHeight w:val="977"/>
        </w:trPr>
        <w:tc>
          <w:tcPr>
            <w:tcW w:w="56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A584E" w:rsidRDefault="00EA584E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9F4" w:rsidRPr="00841DDE" w:rsidRDefault="00EA584E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C539F4"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Задание на лето.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своим умениям</w:t>
            </w:r>
          </w:p>
        </w:tc>
        <w:tc>
          <w:tcPr>
            <w:tcW w:w="85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539F4" w:rsidRPr="00841DDE" w:rsidRDefault="00C539F4" w:rsidP="00D2087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39F4" w:rsidRPr="00841DDE" w:rsidRDefault="00C539F4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9F4" w:rsidRPr="00841DDE" w:rsidRDefault="00C539F4" w:rsidP="00C539F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9F4" w:rsidRDefault="00C539F4" w:rsidP="003466A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539F4" w:rsidSect="005732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31E"/>
    <w:multiLevelType w:val="hybridMultilevel"/>
    <w:tmpl w:val="0A6C400E"/>
    <w:lvl w:ilvl="0" w:tplc="8C6C8F90">
      <w:start w:val="2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201"/>
    <w:multiLevelType w:val="hybridMultilevel"/>
    <w:tmpl w:val="074EAF0E"/>
    <w:lvl w:ilvl="0" w:tplc="1786BDB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9C"/>
    <w:rsid w:val="00211ACC"/>
    <w:rsid w:val="00230F89"/>
    <w:rsid w:val="00306F67"/>
    <w:rsid w:val="003466A9"/>
    <w:rsid w:val="0036493A"/>
    <w:rsid w:val="003751CB"/>
    <w:rsid w:val="003B194A"/>
    <w:rsid w:val="004D4E52"/>
    <w:rsid w:val="004F708A"/>
    <w:rsid w:val="00573216"/>
    <w:rsid w:val="005A588C"/>
    <w:rsid w:val="005C129C"/>
    <w:rsid w:val="006402E4"/>
    <w:rsid w:val="00733F8C"/>
    <w:rsid w:val="007B048A"/>
    <w:rsid w:val="008273DB"/>
    <w:rsid w:val="00920AF0"/>
    <w:rsid w:val="00AD4FF5"/>
    <w:rsid w:val="00B93927"/>
    <w:rsid w:val="00C307C1"/>
    <w:rsid w:val="00C539F4"/>
    <w:rsid w:val="00CA0B84"/>
    <w:rsid w:val="00CE11C6"/>
    <w:rsid w:val="00D43ACD"/>
    <w:rsid w:val="00D628B4"/>
    <w:rsid w:val="00E96D19"/>
    <w:rsid w:val="00EA584E"/>
    <w:rsid w:val="00EF6CC8"/>
    <w:rsid w:val="00FD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C"/>
  </w:style>
  <w:style w:type="paragraph" w:styleId="3">
    <w:name w:val="heading 3"/>
    <w:basedOn w:val="a"/>
    <w:link w:val="30"/>
    <w:uiPriority w:val="9"/>
    <w:semiHidden/>
    <w:unhideWhenUsed/>
    <w:qFormat/>
    <w:rsid w:val="005C1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1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29C"/>
  </w:style>
  <w:style w:type="paragraph" w:styleId="a4">
    <w:name w:val="List Paragraph"/>
    <w:basedOn w:val="a"/>
    <w:uiPriority w:val="34"/>
    <w:qFormat/>
    <w:rsid w:val="003466A9"/>
    <w:pPr>
      <w:spacing w:after="160" w:line="259" w:lineRule="auto"/>
      <w:ind w:left="720"/>
      <w:contextualSpacing/>
    </w:pPr>
  </w:style>
  <w:style w:type="paragraph" w:customStyle="1" w:styleId="ParagraphStyle">
    <w:name w:val="Paragraph Style"/>
    <w:rsid w:val="0034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qFormat/>
    <w:rsid w:val="003466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Жумаш</cp:lastModifiedBy>
  <cp:revision>15</cp:revision>
  <cp:lastPrinted>2018-09-22T16:23:00Z</cp:lastPrinted>
  <dcterms:created xsi:type="dcterms:W3CDTF">2016-09-25T16:25:00Z</dcterms:created>
  <dcterms:modified xsi:type="dcterms:W3CDTF">2018-11-15T10:38:00Z</dcterms:modified>
</cp:coreProperties>
</file>